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27203E" w14:textId="62E42B4F" w:rsidR="00125376" w:rsidRPr="002623CA" w:rsidRDefault="002623CA" w:rsidP="002623CA">
      <w:pPr>
        <w:widowControl/>
        <w:spacing w:line="560" w:lineRule="exact"/>
        <w:jc w:val="center"/>
        <w:rPr>
          <w:rFonts w:ascii="华文中宋" w:eastAsia="华文中宋" w:hAnsi="华文中宋" w:cs="方正仿宋简体"/>
          <w:b/>
          <w:bCs/>
          <w:spacing w:val="15"/>
          <w:kern w:val="0"/>
          <w:sz w:val="36"/>
          <w:szCs w:val="36"/>
        </w:rPr>
      </w:pPr>
      <w:r w:rsidRPr="002623CA">
        <w:rPr>
          <w:rFonts w:ascii="华文中宋" w:eastAsia="华文中宋" w:hAnsi="华文中宋" w:cs="宋体" w:hint="eastAsia"/>
          <w:b/>
          <w:bCs/>
          <w:spacing w:val="15"/>
          <w:kern w:val="0"/>
          <w:sz w:val="36"/>
          <w:szCs w:val="36"/>
        </w:rPr>
        <w:t>电子与信息</w:t>
      </w:r>
      <w:r w:rsidR="00FA2A4C" w:rsidRPr="002623CA">
        <w:rPr>
          <w:rFonts w:ascii="华文中宋" w:eastAsia="华文中宋" w:hAnsi="华文中宋" w:cs="宋体" w:hint="eastAsia"/>
          <w:b/>
          <w:bCs/>
          <w:spacing w:val="15"/>
          <w:kern w:val="0"/>
          <w:sz w:val="36"/>
          <w:szCs w:val="36"/>
        </w:rPr>
        <w:t>学院博士研究生</w:t>
      </w:r>
      <w:r w:rsidRPr="002623CA">
        <w:rPr>
          <w:rFonts w:ascii="华文中宋" w:eastAsia="华文中宋" w:hAnsi="华文中宋" w:cs="宋体" w:hint="eastAsia"/>
          <w:b/>
          <w:bCs/>
          <w:spacing w:val="15"/>
          <w:kern w:val="0"/>
          <w:sz w:val="36"/>
          <w:szCs w:val="36"/>
        </w:rPr>
        <w:t>开题和中期</w:t>
      </w:r>
      <w:r w:rsidR="00FA2A4C" w:rsidRPr="002623CA">
        <w:rPr>
          <w:rFonts w:ascii="华文中宋" w:eastAsia="华文中宋" w:hAnsi="华文中宋" w:cs="宋体" w:hint="eastAsia"/>
          <w:b/>
          <w:bCs/>
          <w:spacing w:val="15"/>
          <w:kern w:val="0"/>
          <w:sz w:val="36"/>
          <w:szCs w:val="36"/>
        </w:rPr>
        <w:t>考核补充办法</w:t>
      </w:r>
      <w:r w:rsidR="00B05905">
        <w:rPr>
          <w:rFonts w:ascii="华文中宋" w:eastAsia="华文中宋" w:hAnsi="华文中宋" w:cs="宋体" w:hint="eastAsia"/>
          <w:b/>
          <w:bCs/>
          <w:spacing w:val="15"/>
          <w:kern w:val="0"/>
          <w:sz w:val="36"/>
          <w:szCs w:val="36"/>
        </w:rPr>
        <w:t>（</w:t>
      </w:r>
      <w:r w:rsidR="00255D71">
        <w:rPr>
          <w:rFonts w:ascii="华文中宋" w:eastAsia="华文中宋" w:hAnsi="华文中宋" w:cs="宋体" w:hint="eastAsia"/>
          <w:b/>
          <w:bCs/>
          <w:spacing w:val="15"/>
          <w:kern w:val="0"/>
          <w:sz w:val="36"/>
          <w:szCs w:val="36"/>
        </w:rPr>
        <w:t>2</w:t>
      </w:r>
      <w:r w:rsidR="00255D71">
        <w:rPr>
          <w:rFonts w:ascii="华文中宋" w:eastAsia="华文中宋" w:hAnsi="华文中宋" w:cs="宋体"/>
          <w:b/>
          <w:bCs/>
          <w:spacing w:val="15"/>
          <w:kern w:val="0"/>
          <w:sz w:val="36"/>
          <w:szCs w:val="36"/>
        </w:rPr>
        <w:t>023</w:t>
      </w:r>
      <w:r w:rsidR="00255D71">
        <w:rPr>
          <w:rFonts w:ascii="华文中宋" w:eastAsia="华文中宋" w:hAnsi="华文中宋" w:cs="宋体" w:hint="eastAsia"/>
          <w:b/>
          <w:bCs/>
          <w:spacing w:val="15"/>
          <w:kern w:val="0"/>
          <w:sz w:val="36"/>
          <w:szCs w:val="36"/>
        </w:rPr>
        <w:t>年</w:t>
      </w:r>
      <w:r w:rsidR="00E3588D">
        <w:rPr>
          <w:rFonts w:ascii="华文中宋" w:eastAsia="华文中宋" w:hAnsi="华文中宋" w:cs="宋体" w:hint="eastAsia"/>
          <w:b/>
          <w:bCs/>
          <w:spacing w:val="15"/>
          <w:kern w:val="0"/>
          <w:sz w:val="36"/>
          <w:szCs w:val="36"/>
        </w:rPr>
        <w:t>修订</w:t>
      </w:r>
      <w:r w:rsidR="00B05905">
        <w:rPr>
          <w:rFonts w:ascii="华文中宋" w:eastAsia="华文中宋" w:hAnsi="华文中宋" w:cs="宋体" w:hint="eastAsia"/>
          <w:b/>
          <w:bCs/>
          <w:spacing w:val="15"/>
          <w:kern w:val="0"/>
          <w:sz w:val="36"/>
          <w:szCs w:val="36"/>
        </w:rPr>
        <w:t>）</w:t>
      </w:r>
    </w:p>
    <w:p w14:paraId="10142B18" w14:textId="5FED5143" w:rsidR="002623CA" w:rsidRPr="002623CA" w:rsidRDefault="002623CA" w:rsidP="002623CA">
      <w:pPr>
        <w:widowControl/>
        <w:spacing w:line="560" w:lineRule="exact"/>
        <w:ind w:firstLineChars="200" w:firstLine="700"/>
        <w:jc w:val="left"/>
        <w:rPr>
          <w:rFonts w:ascii="仿宋" w:eastAsia="仿宋" w:hAnsi="仿宋" w:cs="方正仿宋简体"/>
          <w:spacing w:val="15"/>
          <w:kern w:val="0"/>
          <w:sz w:val="32"/>
          <w:szCs w:val="32"/>
        </w:rPr>
      </w:pPr>
      <w:r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为进一步规范和加强我校研究生培养过程管理，全面提高培养质量，根据《华南理工大学学术学位研究生培养管理办法》（</w:t>
      </w:r>
      <w:r w:rsidR="00197E73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202</w:t>
      </w:r>
      <w:r w:rsidR="00197E73">
        <w:rPr>
          <w:rFonts w:ascii="仿宋" w:eastAsia="仿宋" w:hAnsi="仿宋" w:cs="方正仿宋简体"/>
          <w:spacing w:val="15"/>
          <w:kern w:val="0"/>
          <w:sz w:val="32"/>
          <w:szCs w:val="32"/>
        </w:rPr>
        <w:t>3</w:t>
      </w:r>
      <w:r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年修订）、《华南理工大学专业学位研究生培养管理办法》（</w:t>
      </w:r>
      <w:r w:rsidR="00197E73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202</w:t>
      </w:r>
      <w:r w:rsidR="00197E73">
        <w:rPr>
          <w:rFonts w:ascii="仿宋" w:eastAsia="仿宋" w:hAnsi="仿宋" w:cs="方正仿宋简体"/>
          <w:spacing w:val="15"/>
          <w:kern w:val="0"/>
          <w:sz w:val="32"/>
          <w:szCs w:val="32"/>
        </w:rPr>
        <w:t>3</w:t>
      </w:r>
      <w:r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年修订）、《华南理工大学研究生学位（毕业）论文工作管理办法》</w:t>
      </w:r>
      <w:r w:rsidR="00197E73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（202</w:t>
      </w:r>
      <w:r w:rsidR="00197E73">
        <w:rPr>
          <w:rFonts w:ascii="仿宋" w:eastAsia="仿宋" w:hAnsi="仿宋" w:cs="方正仿宋简体"/>
          <w:spacing w:val="15"/>
          <w:kern w:val="0"/>
          <w:sz w:val="32"/>
          <w:szCs w:val="32"/>
        </w:rPr>
        <w:t>3</w:t>
      </w:r>
      <w:r w:rsidR="00197E73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年修订）</w:t>
      </w:r>
      <w:r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、《华南理工大学加强研究生培养过程管理实施办法》</w:t>
      </w:r>
      <w:r w:rsidR="00197E73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（202</w:t>
      </w:r>
      <w:r w:rsidR="00197E73">
        <w:rPr>
          <w:rFonts w:ascii="仿宋" w:eastAsia="仿宋" w:hAnsi="仿宋" w:cs="方正仿宋简体"/>
          <w:spacing w:val="15"/>
          <w:kern w:val="0"/>
          <w:sz w:val="32"/>
          <w:szCs w:val="32"/>
        </w:rPr>
        <w:t>3</w:t>
      </w:r>
      <w:r w:rsidR="00197E73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年修订）</w:t>
      </w:r>
      <w:r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的规定</w:t>
      </w:r>
      <w:r w:rsidR="00FA2A4C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，结合我院实际情况，特制订本办法：</w:t>
      </w:r>
    </w:p>
    <w:p w14:paraId="7A9C6BC8" w14:textId="77777777" w:rsidR="002623CA" w:rsidRPr="002623CA" w:rsidRDefault="002623CA" w:rsidP="002623CA">
      <w:pPr>
        <w:widowControl/>
        <w:spacing w:line="560" w:lineRule="exact"/>
        <w:ind w:firstLineChars="200" w:firstLine="700"/>
        <w:jc w:val="left"/>
        <w:rPr>
          <w:rFonts w:ascii="仿宋" w:eastAsia="仿宋" w:hAnsi="仿宋" w:cs="方正仿宋简体"/>
          <w:spacing w:val="15"/>
          <w:kern w:val="0"/>
          <w:sz w:val="32"/>
          <w:szCs w:val="32"/>
        </w:rPr>
      </w:pPr>
      <w:r w:rsidRPr="002623CA">
        <w:rPr>
          <w:rFonts w:ascii="仿宋" w:eastAsia="仿宋" w:hAnsi="仿宋" w:cs="Calibri" w:hint="eastAsia"/>
          <w:spacing w:val="15"/>
          <w:kern w:val="0"/>
          <w:sz w:val="32"/>
          <w:szCs w:val="32"/>
        </w:rPr>
        <w:t>一、</w:t>
      </w:r>
      <w:r w:rsidR="00FA2A4C" w:rsidRPr="002623CA">
        <w:rPr>
          <w:rFonts w:ascii="Calibri" w:eastAsia="仿宋" w:hAnsi="Calibri" w:cs="Calibri"/>
          <w:spacing w:val="15"/>
          <w:kern w:val="0"/>
          <w:sz w:val="32"/>
          <w:szCs w:val="32"/>
        </w:rPr>
        <w:t> </w:t>
      </w:r>
      <w:r w:rsidR="00FA2A4C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考核要求、组织与程序</w:t>
      </w:r>
    </w:p>
    <w:p w14:paraId="03D9DCEB" w14:textId="77777777" w:rsidR="002623CA" w:rsidRPr="002623CA" w:rsidRDefault="00FA2A4C" w:rsidP="002623CA">
      <w:pPr>
        <w:widowControl/>
        <w:spacing w:line="560" w:lineRule="exact"/>
        <w:ind w:firstLineChars="200" w:firstLine="700"/>
        <w:jc w:val="left"/>
        <w:rPr>
          <w:rFonts w:ascii="仿宋" w:eastAsia="仿宋" w:hAnsi="仿宋" w:cs="方正仿宋简体"/>
          <w:spacing w:val="15"/>
          <w:kern w:val="0"/>
          <w:sz w:val="32"/>
          <w:szCs w:val="32"/>
        </w:rPr>
      </w:pPr>
      <w:r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参照《</w:t>
      </w:r>
      <w:r w:rsidR="002623CA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华南理工大学加强研究生培养过程管理实施办法</w:t>
      </w:r>
      <w:r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》。</w:t>
      </w:r>
    </w:p>
    <w:p w14:paraId="429FB458" w14:textId="77777777" w:rsidR="002623CA" w:rsidRPr="002623CA" w:rsidRDefault="002623CA" w:rsidP="002623CA">
      <w:pPr>
        <w:widowControl/>
        <w:spacing w:line="560" w:lineRule="exact"/>
        <w:ind w:firstLineChars="200" w:firstLine="700"/>
        <w:jc w:val="left"/>
        <w:rPr>
          <w:rFonts w:ascii="仿宋" w:eastAsia="仿宋" w:hAnsi="仿宋" w:cs="方正仿宋简体"/>
          <w:spacing w:val="15"/>
          <w:kern w:val="0"/>
          <w:sz w:val="32"/>
          <w:szCs w:val="32"/>
        </w:rPr>
      </w:pPr>
      <w:r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二、</w:t>
      </w:r>
      <w:r w:rsidR="00FA2A4C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考核</w:t>
      </w:r>
      <w:r w:rsidR="00005483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对象</w:t>
      </w:r>
    </w:p>
    <w:p w14:paraId="2703D521" w14:textId="24CB287D" w:rsidR="002623CA" w:rsidRDefault="002623CA" w:rsidP="002623CA">
      <w:pPr>
        <w:widowControl/>
        <w:spacing w:line="560" w:lineRule="exact"/>
        <w:ind w:firstLineChars="200" w:firstLine="700"/>
        <w:jc w:val="left"/>
        <w:rPr>
          <w:rFonts w:ascii="仿宋" w:eastAsia="仿宋" w:hAnsi="仿宋" w:cs="方正仿宋简体"/>
          <w:spacing w:val="15"/>
          <w:kern w:val="0"/>
          <w:sz w:val="32"/>
          <w:szCs w:val="32"/>
        </w:rPr>
      </w:pPr>
      <w:r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2</w:t>
      </w:r>
      <w:r w:rsidRPr="002623CA">
        <w:rPr>
          <w:rFonts w:ascii="仿宋" w:eastAsia="仿宋" w:hAnsi="仿宋" w:cs="方正仿宋简体"/>
          <w:spacing w:val="15"/>
          <w:kern w:val="0"/>
          <w:sz w:val="32"/>
          <w:szCs w:val="32"/>
        </w:rPr>
        <w:t>021</w:t>
      </w:r>
      <w:r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级及以后年级的博士研究生</w:t>
      </w:r>
      <w:r w:rsidR="00160E71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。</w:t>
      </w:r>
    </w:p>
    <w:p w14:paraId="20DCFA7C" w14:textId="25D29BD4" w:rsidR="009B6724" w:rsidRDefault="009B6724" w:rsidP="002623CA">
      <w:pPr>
        <w:widowControl/>
        <w:spacing w:line="560" w:lineRule="exact"/>
        <w:ind w:firstLineChars="200" w:firstLine="700"/>
        <w:jc w:val="left"/>
        <w:rPr>
          <w:rFonts w:ascii="仿宋" w:eastAsia="仿宋" w:hAnsi="仿宋" w:cs="方正仿宋简体"/>
          <w:spacing w:val="15"/>
          <w:kern w:val="0"/>
          <w:sz w:val="32"/>
          <w:szCs w:val="32"/>
        </w:rPr>
      </w:pPr>
      <w:r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三、分组</w:t>
      </w:r>
    </w:p>
    <w:p w14:paraId="1BB0E757" w14:textId="08410DC5" w:rsidR="009B6724" w:rsidRPr="009B6724" w:rsidRDefault="009B6724" w:rsidP="002623CA">
      <w:pPr>
        <w:widowControl/>
        <w:spacing w:line="560" w:lineRule="exact"/>
        <w:ind w:firstLineChars="200" w:firstLine="700"/>
        <w:jc w:val="left"/>
        <w:rPr>
          <w:rFonts w:ascii="仿宋" w:eastAsia="仿宋" w:hAnsi="仿宋" w:cs="方正仿宋简体"/>
          <w:spacing w:val="15"/>
          <w:kern w:val="0"/>
          <w:sz w:val="32"/>
          <w:szCs w:val="32"/>
        </w:rPr>
      </w:pPr>
      <w:r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考核分组由学院</w:t>
      </w:r>
      <w:r w:rsidRPr="009B6724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学位</w:t>
      </w:r>
      <w:proofErr w:type="gramStart"/>
      <w:r w:rsidRPr="009B6724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评定分</w:t>
      </w:r>
      <w:proofErr w:type="gramEnd"/>
      <w:r w:rsidRPr="009B6724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委员会</w:t>
      </w:r>
      <w:r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确定。</w:t>
      </w:r>
    </w:p>
    <w:p w14:paraId="2725D7CA" w14:textId="270247CC" w:rsidR="002623CA" w:rsidRPr="002623CA" w:rsidRDefault="009B6724" w:rsidP="002623CA">
      <w:pPr>
        <w:widowControl/>
        <w:spacing w:line="560" w:lineRule="exact"/>
        <w:ind w:firstLineChars="200" w:firstLine="700"/>
        <w:jc w:val="left"/>
        <w:rPr>
          <w:rFonts w:ascii="仿宋" w:eastAsia="仿宋" w:hAnsi="仿宋" w:cs="方正仿宋简体"/>
          <w:spacing w:val="15"/>
          <w:kern w:val="0"/>
          <w:sz w:val="32"/>
          <w:szCs w:val="32"/>
        </w:rPr>
      </w:pPr>
      <w:r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四</w:t>
      </w:r>
      <w:r w:rsidR="002623CA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、</w:t>
      </w:r>
      <w:r w:rsidR="00005483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考核成绩评定</w:t>
      </w:r>
    </w:p>
    <w:p w14:paraId="215251A9" w14:textId="406795D6" w:rsidR="002623CA" w:rsidRPr="002623CA" w:rsidRDefault="00FA2A4C" w:rsidP="002623CA">
      <w:pPr>
        <w:widowControl/>
        <w:spacing w:line="560" w:lineRule="exact"/>
        <w:ind w:firstLineChars="200" w:firstLine="700"/>
        <w:jc w:val="left"/>
        <w:rPr>
          <w:rFonts w:ascii="仿宋" w:eastAsia="仿宋" w:hAnsi="仿宋" w:cs="方正仿宋简体"/>
          <w:spacing w:val="15"/>
          <w:kern w:val="0"/>
          <w:sz w:val="32"/>
          <w:szCs w:val="32"/>
        </w:rPr>
      </w:pPr>
      <w:r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考核委员以不记名方式对申请考核的博士生进行评分（百分制），</w:t>
      </w:r>
      <w:r w:rsidR="004502C7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评分应正态分布，低于6</w:t>
      </w:r>
      <w:r w:rsidR="004502C7">
        <w:rPr>
          <w:rFonts w:ascii="仿宋" w:eastAsia="仿宋" w:hAnsi="仿宋" w:cs="方正仿宋简体"/>
          <w:spacing w:val="15"/>
          <w:kern w:val="0"/>
          <w:sz w:val="32"/>
          <w:szCs w:val="32"/>
        </w:rPr>
        <w:t>0</w:t>
      </w:r>
      <w:r w:rsidR="004502C7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分应在表决</w:t>
      </w:r>
      <w:proofErr w:type="gramStart"/>
      <w:r w:rsidR="004502C7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票说明</w:t>
      </w:r>
      <w:proofErr w:type="gramEnd"/>
      <w:r w:rsidR="004502C7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理由。</w:t>
      </w:r>
      <w:r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博士生考核成绩为所在小组</w:t>
      </w:r>
      <w:r w:rsidR="00A0656F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考核委员</w:t>
      </w:r>
      <w:r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评分的算术平均值</w:t>
      </w:r>
      <w:r w:rsidR="0032024B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。</w:t>
      </w:r>
    </w:p>
    <w:p w14:paraId="48947502" w14:textId="3310E555" w:rsidR="002623CA" w:rsidRPr="002623CA" w:rsidRDefault="009B6724" w:rsidP="002623CA">
      <w:pPr>
        <w:widowControl/>
        <w:spacing w:line="560" w:lineRule="exact"/>
        <w:ind w:firstLineChars="200" w:firstLine="700"/>
        <w:jc w:val="left"/>
        <w:rPr>
          <w:rFonts w:ascii="仿宋" w:eastAsia="仿宋" w:hAnsi="仿宋" w:cs="方正仿宋简体"/>
          <w:spacing w:val="15"/>
          <w:kern w:val="0"/>
          <w:sz w:val="32"/>
          <w:szCs w:val="32"/>
        </w:rPr>
      </w:pPr>
      <w:r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五</w:t>
      </w:r>
      <w:r w:rsidR="002623CA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、</w:t>
      </w:r>
      <w:r w:rsidR="00FA2A4C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考核原则</w:t>
      </w:r>
    </w:p>
    <w:p w14:paraId="66C23CA2" w14:textId="1191851C" w:rsidR="002623CA" w:rsidRPr="002623CA" w:rsidRDefault="002623CA" w:rsidP="002623CA">
      <w:pPr>
        <w:widowControl/>
        <w:spacing w:line="560" w:lineRule="exact"/>
        <w:ind w:firstLineChars="200" w:firstLine="700"/>
        <w:jc w:val="left"/>
        <w:rPr>
          <w:rFonts w:ascii="仿宋" w:eastAsia="仿宋" w:hAnsi="仿宋" w:cs="方正仿宋简体"/>
          <w:spacing w:val="15"/>
          <w:kern w:val="0"/>
          <w:sz w:val="32"/>
          <w:szCs w:val="32"/>
        </w:rPr>
      </w:pPr>
      <w:r w:rsidRPr="002623CA">
        <w:rPr>
          <w:rFonts w:ascii="仿宋" w:eastAsia="仿宋" w:hAnsi="仿宋" w:cs="方正仿宋简体"/>
          <w:spacing w:val="15"/>
          <w:kern w:val="0"/>
          <w:sz w:val="32"/>
          <w:szCs w:val="32"/>
        </w:rPr>
        <w:lastRenderedPageBreak/>
        <w:t>1.</w:t>
      </w:r>
      <w:r w:rsidR="00FA2A4C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当年所有列入</w:t>
      </w:r>
      <w:r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开题和中期</w:t>
      </w:r>
      <w:r w:rsidR="00FA2A4C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考核对</w:t>
      </w:r>
      <w:proofErr w:type="gramStart"/>
      <w:r w:rsidR="00FA2A4C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象</w:t>
      </w:r>
      <w:proofErr w:type="gramEnd"/>
      <w:r w:rsidR="00FA2A4C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（以学校通知为准）的博士生考核成绩从高到低进行排序，</w:t>
      </w:r>
      <w:r w:rsidR="0032024B" w:rsidRPr="002623CA">
        <w:rPr>
          <w:rFonts w:ascii="仿宋" w:eastAsia="仿宋" w:hAnsi="仿宋" w:cs="方正仿宋简体" w:hint="eastAsia"/>
          <w:b/>
          <w:spacing w:val="15"/>
          <w:kern w:val="0"/>
          <w:sz w:val="32"/>
          <w:szCs w:val="32"/>
        </w:rPr>
        <w:t>小组</w:t>
      </w:r>
      <w:r w:rsidR="00FA2A4C" w:rsidRPr="002623CA">
        <w:rPr>
          <w:rFonts w:ascii="仿宋" w:eastAsia="仿宋" w:hAnsi="仿宋" w:cs="方正仿宋简体" w:hint="eastAsia"/>
          <w:b/>
          <w:spacing w:val="15"/>
          <w:kern w:val="0"/>
          <w:sz w:val="32"/>
          <w:szCs w:val="32"/>
        </w:rPr>
        <w:t>排名</w:t>
      </w:r>
      <w:r w:rsidR="00255D71">
        <w:rPr>
          <w:rFonts w:ascii="仿宋" w:eastAsia="仿宋" w:hAnsi="仿宋" w:cs="方正仿宋简体" w:hint="eastAsia"/>
          <w:b/>
          <w:spacing w:val="15"/>
          <w:kern w:val="0"/>
          <w:sz w:val="32"/>
          <w:szCs w:val="32"/>
        </w:rPr>
        <w:t>后</w:t>
      </w:r>
      <w:r w:rsidR="00197E73">
        <w:rPr>
          <w:rFonts w:ascii="仿宋" w:eastAsia="仿宋" w:hAnsi="仿宋" w:cs="方正仿宋简体" w:hint="eastAsia"/>
          <w:b/>
          <w:spacing w:val="15"/>
          <w:kern w:val="0"/>
          <w:sz w:val="32"/>
          <w:szCs w:val="32"/>
        </w:rPr>
        <w:t>2</w:t>
      </w:r>
      <w:r w:rsidR="00197E73">
        <w:rPr>
          <w:rFonts w:ascii="仿宋" w:eastAsia="仿宋" w:hAnsi="仿宋" w:cs="方正仿宋简体"/>
          <w:b/>
          <w:spacing w:val="15"/>
          <w:kern w:val="0"/>
          <w:sz w:val="32"/>
          <w:szCs w:val="32"/>
        </w:rPr>
        <w:t>0</w:t>
      </w:r>
      <w:r w:rsidR="00197E73">
        <w:rPr>
          <w:rFonts w:ascii="仿宋" w:eastAsia="仿宋" w:hAnsi="仿宋" w:cs="方正仿宋简体" w:hint="eastAsia"/>
          <w:b/>
          <w:spacing w:val="15"/>
          <w:kern w:val="0"/>
          <w:sz w:val="32"/>
          <w:szCs w:val="32"/>
        </w:rPr>
        <w:t>%</w:t>
      </w:r>
      <w:r w:rsidR="0032024B" w:rsidRPr="002623CA">
        <w:rPr>
          <w:rFonts w:ascii="仿宋" w:eastAsia="仿宋" w:hAnsi="仿宋" w:cs="方正仿宋简体" w:hint="eastAsia"/>
          <w:b/>
          <w:spacing w:val="15"/>
          <w:kern w:val="0"/>
          <w:sz w:val="32"/>
          <w:szCs w:val="32"/>
        </w:rPr>
        <w:t>和总排名后</w:t>
      </w:r>
      <w:r w:rsidR="00197E73">
        <w:rPr>
          <w:rFonts w:ascii="仿宋" w:eastAsia="仿宋" w:hAnsi="仿宋" w:cs="方正仿宋简体" w:hint="eastAsia"/>
          <w:b/>
          <w:spacing w:val="15"/>
          <w:kern w:val="0"/>
          <w:sz w:val="32"/>
          <w:szCs w:val="32"/>
        </w:rPr>
        <w:t>2</w:t>
      </w:r>
      <w:r w:rsidR="00197E73">
        <w:rPr>
          <w:rFonts w:ascii="仿宋" w:eastAsia="仿宋" w:hAnsi="仿宋" w:cs="方正仿宋简体"/>
          <w:b/>
          <w:spacing w:val="15"/>
          <w:kern w:val="0"/>
          <w:sz w:val="32"/>
          <w:szCs w:val="32"/>
        </w:rPr>
        <w:t>0</w:t>
      </w:r>
      <w:r w:rsidR="00197E73">
        <w:rPr>
          <w:rFonts w:ascii="仿宋" w:eastAsia="仿宋" w:hAnsi="仿宋" w:cs="方正仿宋简体" w:hint="eastAsia"/>
          <w:b/>
          <w:spacing w:val="15"/>
          <w:kern w:val="0"/>
          <w:sz w:val="32"/>
          <w:szCs w:val="32"/>
        </w:rPr>
        <w:t>%</w:t>
      </w:r>
      <w:r w:rsidR="00FA2A4C" w:rsidRPr="002623CA">
        <w:rPr>
          <w:rFonts w:ascii="仿宋" w:eastAsia="仿宋" w:hAnsi="仿宋" w:cs="方正仿宋简体" w:hint="eastAsia"/>
          <w:b/>
          <w:spacing w:val="15"/>
          <w:kern w:val="0"/>
          <w:sz w:val="32"/>
          <w:szCs w:val="32"/>
        </w:rPr>
        <w:t>的</w:t>
      </w:r>
      <w:r w:rsidR="0032024B" w:rsidRPr="002623CA">
        <w:rPr>
          <w:rFonts w:ascii="仿宋" w:eastAsia="仿宋" w:hAnsi="仿宋" w:cs="方正仿宋简体" w:hint="eastAsia"/>
          <w:b/>
          <w:spacing w:val="15"/>
          <w:kern w:val="0"/>
          <w:sz w:val="32"/>
          <w:szCs w:val="32"/>
        </w:rPr>
        <w:t>博士生均</w:t>
      </w:r>
      <w:r w:rsidR="00FA2A4C" w:rsidRPr="002623CA">
        <w:rPr>
          <w:rFonts w:ascii="仿宋" w:eastAsia="仿宋" w:hAnsi="仿宋" w:cs="方正仿宋简体" w:hint="eastAsia"/>
          <w:b/>
          <w:spacing w:val="15"/>
          <w:kern w:val="0"/>
          <w:sz w:val="32"/>
          <w:szCs w:val="32"/>
        </w:rPr>
        <w:t>由学院学位</w:t>
      </w:r>
      <w:proofErr w:type="gramStart"/>
      <w:r w:rsidR="00FA2A4C" w:rsidRPr="002623CA">
        <w:rPr>
          <w:rFonts w:ascii="仿宋" w:eastAsia="仿宋" w:hAnsi="仿宋" w:cs="方正仿宋简体" w:hint="eastAsia"/>
          <w:b/>
          <w:spacing w:val="15"/>
          <w:kern w:val="0"/>
          <w:sz w:val="32"/>
          <w:szCs w:val="32"/>
        </w:rPr>
        <w:t>评定</w:t>
      </w:r>
      <w:proofErr w:type="gramEnd"/>
      <w:r w:rsidR="00FA2A4C" w:rsidRPr="002623CA">
        <w:rPr>
          <w:rFonts w:ascii="仿宋" w:eastAsia="仿宋" w:hAnsi="仿宋" w:cs="方正仿宋简体" w:hint="eastAsia"/>
          <w:b/>
          <w:spacing w:val="15"/>
          <w:kern w:val="0"/>
          <w:sz w:val="32"/>
          <w:szCs w:val="32"/>
        </w:rPr>
        <w:t>分委员会讨论决定考核结果，</w:t>
      </w:r>
      <w:r w:rsidR="00FA2A4C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其余博士生</w:t>
      </w:r>
      <w:r w:rsidR="00197E73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开题和</w:t>
      </w:r>
      <w:r w:rsidR="00FA2A4C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中期考核成绩为通过。</w:t>
      </w:r>
    </w:p>
    <w:p w14:paraId="59737D32" w14:textId="0BBEF6E5" w:rsidR="001C0E8F" w:rsidRDefault="002623CA" w:rsidP="001C0E8F">
      <w:pPr>
        <w:widowControl/>
        <w:spacing w:line="560" w:lineRule="exact"/>
        <w:ind w:firstLineChars="200" w:firstLine="700"/>
        <w:jc w:val="left"/>
        <w:rPr>
          <w:rFonts w:ascii="仿宋" w:eastAsia="仿宋" w:hAnsi="仿宋" w:cs="方正仿宋简体"/>
          <w:spacing w:val="15"/>
          <w:kern w:val="0"/>
          <w:sz w:val="32"/>
          <w:szCs w:val="32"/>
        </w:rPr>
      </w:pPr>
      <w:r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2</w:t>
      </w:r>
      <w:r w:rsidRPr="002623CA">
        <w:rPr>
          <w:rFonts w:ascii="仿宋" w:eastAsia="仿宋" w:hAnsi="仿宋" w:cs="方正仿宋简体"/>
          <w:spacing w:val="15"/>
          <w:kern w:val="0"/>
          <w:sz w:val="32"/>
          <w:szCs w:val="32"/>
        </w:rPr>
        <w:t>.</w:t>
      </w:r>
      <w:r w:rsidR="004B61D7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博士生</w:t>
      </w:r>
      <w:r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开题和中期</w:t>
      </w:r>
      <w:r w:rsidR="004B61D7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考核最终结果由学院学位</w:t>
      </w:r>
      <w:proofErr w:type="gramStart"/>
      <w:r w:rsidR="004B61D7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评定分</w:t>
      </w:r>
      <w:proofErr w:type="gramEnd"/>
      <w:r w:rsidR="004B61D7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委员会决定</w:t>
      </w:r>
      <w:r w:rsidR="00197E73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，总体暂</w:t>
      </w:r>
      <w:bookmarkStart w:id="0" w:name="_GoBack"/>
      <w:bookmarkEnd w:id="0"/>
      <w:r w:rsidR="00197E73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缓通过比例不低于该年级博士研究生总人数的1</w:t>
      </w:r>
      <w:r w:rsidR="00197E73">
        <w:rPr>
          <w:rFonts w:ascii="仿宋" w:eastAsia="仿宋" w:hAnsi="仿宋" w:cs="方正仿宋简体"/>
          <w:spacing w:val="15"/>
          <w:kern w:val="0"/>
          <w:sz w:val="32"/>
          <w:szCs w:val="32"/>
        </w:rPr>
        <w:t>0</w:t>
      </w:r>
      <w:r w:rsidR="00197E73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%</w:t>
      </w:r>
      <w:r w:rsidR="004B61D7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。</w:t>
      </w:r>
    </w:p>
    <w:p w14:paraId="041D865B" w14:textId="28D69481" w:rsidR="00125376" w:rsidRPr="002623CA" w:rsidRDefault="009B6724" w:rsidP="001C0E8F">
      <w:pPr>
        <w:widowControl/>
        <w:spacing w:line="560" w:lineRule="exact"/>
        <w:ind w:firstLineChars="200" w:firstLine="700"/>
        <w:jc w:val="left"/>
        <w:rPr>
          <w:rFonts w:ascii="仿宋" w:eastAsia="仿宋" w:hAnsi="仿宋" w:cs="方正仿宋简体"/>
          <w:spacing w:val="15"/>
          <w:kern w:val="0"/>
          <w:sz w:val="32"/>
          <w:szCs w:val="32"/>
        </w:rPr>
      </w:pPr>
      <w:r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六</w:t>
      </w:r>
      <w:r w:rsidR="00FA2A4C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、本办法自发布之日开始实施，由</w:t>
      </w:r>
      <w:r w:rsidR="002623CA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电子与信息</w:t>
      </w:r>
      <w:r w:rsidR="00FA2A4C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学院学位</w:t>
      </w:r>
      <w:proofErr w:type="gramStart"/>
      <w:r w:rsidR="00FA2A4C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评定分</w:t>
      </w:r>
      <w:proofErr w:type="gramEnd"/>
      <w:r w:rsidR="00FA2A4C" w:rsidRPr="002623CA">
        <w:rPr>
          <w:rFonts w:ascii="仿宋" w:eastAsia="仿宋" w:hAnsi="仿宋" w:cs="方正仿宋简体" w:hint="eastAsia"/>
          <w:spacing w:val="15"/>
          <w:kern w:val="0"/>
          <w:sz w:val="32"/>
          <w:szCs w:val="32"/>
        </w:rPr>
        <w:t>委员会负责解释。</w:t>
      </w:r>
    </w:p>
    <w:p w14:paraId="123F3A5B" w14:textId="00D4BDA0" w:rsidR="002623CA" w:rsidRDefault="002623CA" w:rsidP="002623CA">
      <w:pPr>
        <w:widowControl/>
        <w:spacing w:after="240" w:line="560" w:lineRule="exact"/>
        <w:jc w:val="left"/>
        <w:rPr>
          <w:rFonts w:ascii="仿宋" w:eastAsia="仿宋" w:hAnsi="仿宋" w:cs="方正仿宋简体"/>
          <w:sz w:val="32"/>
          <w:szCs w:val="32"/>
        </w:rPr>
      </w:pPr>
    </w:p>
    <w:p w14:paraId="7C7B5F5D" w14:textId="2406747D" w:rsidR="002623CA" w:rsidRDefault="002623CA" w:rsidP="002623CA">
      <w:pPr>
        <w:widowControl/>
        <w:spacing w:after="240" w:line="560" w:lineRule="exact"/>
        <w:jc w:val="left"/>
        <w:rPr>
          <w:rFonts w:ascii="仿宋" w:eastAsia="仿宋" w:hAnsi="仿宋" w:cs="方正仿宋简体"/>
          <w:sz w:val="32"/>
          <w:szCs w:val="32"/>
        </w:rPr>
      </w:pPr>
    </w:p>
    <w:p w14:paraId="26AFAE9C" w14:textId="77777777" w:rsidR="002623CA" w:rsidRPr="002623CA" w:rsidRDefault="002623CA" w:rsidP="002623CA">
      <w:pPr>
        <w:widowControl/>
        <w:spacing w:after="240" w:line="560" w:lineRule="exact"/>
        <w:jc w:val="left"/>
        <w:rPr>
          <w:rFonts w:ascii="仿宋" w:eastAsia="仿宋" w:hAnsi="仿宋" w:cs="方正仿宋简体"/>
          <w:sz w:val="32"/>
          <w:szCs w:val="32"/>
        </w:rPr>
      </w:pPr>
    </w:p>
    <w:p w14:paraId="2FE36F06" w14:textId="432701EF" w:rsidR="002623CA" w:rsidRPr="002623CA" w:rsidRDefault="002623CA" w:rsidP="002623CA">
      <w:pPr>
        <w:widowControl/>
        <w:spacing w:after="240" w:line="560" w:lineRule="exact"/>
        <w:jc w:val="right"/>
        <w:rPr>
          <w:rFonts w:ascii="仿宋" w:eastAsia="仿宋" w:hAnsi="仿宋" w:cs="方正仿宋简体"/>
          <w:sz w:val="32"/>
          <w:szCs w:val="32"/>
        </w:rPr>
      </w:pPr>
      <w:r w:rsidRPr="002623CA">
        <w:rPr>
          <w:rFonts w:ascii="仿宋" w:eastAsia="仿宋" w:hAnsi="仿宋" w:cs="方正仿宋简体" w:hint="eastAsia"/>
          <w:sz w:val="32"/>
          <w:szCs w:val="32"/>
        </w:rPr>
        <w:t>电子与信息学院</w:t>
      </w:r>
    </w:p>
    <w:p w14:paraId="0EF6883E" w14:textId="005AEDDE" w:rsidR="002623CA" w:rsidRPr="002623CA" w:rsidRDefault="00197E73" w:rsidP="00197E73">
      <w:pPr>
        <w:widowControl/>
        <w:spacing w:after="240" w:line="560" w:lineRule="exact"/>
        <w:jc w:val="right"/>
        <w:rPr>
          <w:rFonts w:ascii="仿宋" w:eastAsia="仿宋" w:hAnsi="仿宋" w:cs="方正仿宋简体"/>
          <w:sz w:val="32"/>
          <w:szCs w:val="32"/>
        </w:rPr>
      </w:pPr>
      <w:r w:rsidRPr="002623CA">
        <w:rPr>
          <w:rFonts w:ascii="仿宋" w:eastAsia="仿宋" w:hAnsi="仿宋" w:cs="方正仿宋简体"/>
          <w:sz w:val="32"/>
          <w:szCs w:val="32"/>
        </w:rPr>
        <w:t>202</w:t>
      </w:r>
      <w:r>
        <w:rPr>
          <w:rFonts w:ascii="仿宋" w:eastAsia="仿宋" w:hAnsi="仿宋" w:cs="方正仿宋简体"/>
          <w:sz w:val="32"/>
          <w:szCs w:val="32"/>
        </w:rPr>
        <w:t>3</w:t>
      </w:r>
      <w:r w:rsidR="002623CA" w:rsidRPr="002623CA">
        <w:rPr>
          <w:rFonts w:ascii="仿宋" w:eastAsia="仿宋" w:hAnsi="仿宋" w:cs="方正仿宋简体"/>
          <w:sz w:val="32"/>
          <w:szCs w:val="32"/>
        </w:rPr>
        <w:t>年</w:t>
      </w:r>
      <w:r w:rsidR="007F338F">
        <w:rPr>
          <w:rFonts w:ascii="仿宋" w:eastAsia="仿宋" w:hAnsi="仿宋" w:cs="方正仿宋简体"/>
          <w:sz w:val="32"/>
          <w:szCs w:val="32"/>
        </w:rPr>
        <w:t>12</w:t>
      </w:r>
      <w:r w:rsidR="002623CA" w:rsidRPr="002623CA">
        <w:rPr>
          <w:rFonts w:ascii="仿宋" w:eastAsia="仿宋" w:hAnsi="仿宋" w:cs="方正仿宋简体"/>
          <w:sz w:val="32"/>
          <w:szCs w:val="32"/>
        </w:rPr>
        <w:t>月</w:t>
      </w:r>
      <w:r w:rsidR="007F338F">
        <w:rPr>
          <w:rFonts w:ascii="仿宋" w:eastAsia="仿宋" w:hAnsi="仿宋" w:cs="方正仿宋简体"/>
          <w:sz w:val="32"/>
          <w:szCs w:val="32"/>
        </w:rPr>
        <w:t>22</w:t>
      </w:r>
      <w:r w:rsidR="002623CA" w:rsidRPr="002623CA">
        <w:rPr>
          <w:rFonts w:ascii="仿宋" w:eastAsia="仿宋" w:hAnsi="仿宋" w:cs="方正仿宋简体"/>
          <w:sz w:val="32"/>
          <w:szCs w:val="32"/>
        </w:rPr>
        <w:t>日</w:t>
      </w:r>
    </w:p>
    <w:sectPr w:rsidR="002623CA" w:rsidRPr="002623CA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0528B6" w14:textId="77777777" w:rsidR="003E4E2C" w:rsidRDefault="003E4E2C" w:rsidP="00005483">
      <w:r>
        <w:separator/>
      </w:r>
    </w:p>
  </w:endnote>
  <w:endnote w:type="continuationSeparator" w:id="0">
    <w:p w14:paraId="0AC86CA4" w14:textId="77777777" w:rsidR="003E4E2C" w:rsidRDefault="003E4E2C" w:rsidP="000054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仿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40F681" w14:textId="77777777" w:rsidR="003E4E2C" w:rsidRDefault="003E4E2C" w:rsidP="00005483">
      <w:r>
        <w:separator/>
      </w:r>
    </w:p>
  </w:footnote>
  <w:footnote w:type="continuationSeparator" w:id="0">
    <w:p w14:paraId="55233D5D" w14:textId="77777777" w:rsidR="003E4E2C" w:rsidRDefault="003E4E2C" w:rsidP="000054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85372FD"/>
    <w:multiLevelType w:val="singleLevel"/>
    <w:tmpl w:val="985372FD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 w15:restartNumberingAfterBreak="0">
    <w:nsid w:val="58657D02"/>
    <w:multiLevelType w:val="singleLevel"/>
    <w:tmpl w:val="58657D02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attachedTemplate r:id="rId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6D99029B"/>
    <w:rsid w:val="000046BA"/>
    <w:rsid w:val="00005483"/>
    <w:rsid w:val="00064671"/>
    <w:rsid w:val="000E15DD"/>
    <w:rsid w:val="00125376"/>
    <w:rsid w:val="00160E71"/>
    <w:rsid w:val="00197E73"/>
    <w:rsid w:val="001C0E8F"/>
    <w:rsid w:val="00255D71"/>
    <w:rsid w:val="002623CA"/>
    <w:rsid w:val="002B3565"/>
    <w:rsid w:val="002F0AE1"/>
    <w:rsid w:val="0032024B"/>
    <w:rsid w:val="0035087E"/>
    <w:rsid w:val="00367E5F"/>
    <w:rsid w:val="003E4E2C"/>
    <w:rsid w:val="004502C7"/>
    <w:rsid w:val="004906BE"/>
    <w:rsid w:val="004B61D7"/>
    <w:rsid w:val="00501681"/>
    <w:rsid w:val="00555848"/>
    <w:rsid w:val="005C1DDD"/>
    <w:rsid w:val="006617B7"/>
    <w:rsid w:val="006876A5"/>
    <w:rsid w:val="00691E8F"/>
    <w:rsid w:val="00794D15"/>
    <w:rsid w:val="007C114F"/>
    <w:rsid w:val="007C2544"/>
    <w:rsid w:val="007E5672"/>
    <w:rsid w:val="007F338F"/>
    <w:rsid w:val="007F6837"/>
    <w:rsid w:val="00813809"/>
    <w:rsid w:val="00884EAB"/>
    <w:rsid w:val="008C62DC"/>
    <w:rsid w:val="00902AFF"/>
    <w:rsid w:val="009806B4"/>
    <w:rsid w:val="009B6724"/>
    <w:rsid w:val="00A0656F"/>
    <w:rsid w:val="00A12E85"/>
    <w:rsid w:val="00B05905"/>
    <w:rsid w:val="00B51C90"/>
    <w:rsid w:val="00B77FAB"/>
    <w:rsid w:val="00D16A66"/>
    <w:rsid w:val="00D93FC8"/>
    <w:rsid w:val="00DC4B22"/>
    <w:rsid w:val="00E3588D"/>
    <w:rsid w:val="00EE7052"/>
    <w:rsid w:val="00F92665"/>
    <w:rsid w:val="00FA2A4C"/>
    <w:rsid w:val="01DF4E17"/>
    <w:rsid w:val="04FC61E2"/>
    <w:rsid w:val="09147D09"/>
    <w:rsid w:val="21200D92"/>
    <w:rsid w:val="3F315398"/>
    <w:rsid w:val="48AF045A"/>
    <w:rsid w:val="4EB14277"/>
    <w:rsid w:val="520E1001"/>
    <w:rsid w:val="5EDA30B0"/>
    <w:rsid w:val="6D535020"/>
    <w:rsid w:val="6D99029B"/>
    <w:rsid w:val="708D1DD9"/>
    <w:rsid w:val="7DE8605B"/>
    <w:rsid w:val="7E716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779C22D"/>
  <w15:docId w15:val="{740A5120-028C-452D-B8CD-916748BE4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054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005483"/>
    <w:rPr>
      <w:kern w:val="2"/>
      <w:sz w:val="18"/>
      <w:szCs w:val="18"/>
    </w:rPr>
  </w:style>
  <w:style w:type="paragraph" w:styleId="a5">
    <w:name w:val="footer"/>
    <w:basedOn w:val="a"/>
    <w:link w:val="a6"/>
    <w:rsid w:val="0000548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005483"/>
    <w:rPr>
      <w:kern w:val="2"/>
      <w:sz w:val="18"/>
      <w:szCs w:val="18"/>
    </w:rPr>
  </w:style>
  <w:style w:type="paragraph" w:styleId="a7">
    <w:name w:val="List Paragraph"/>
    <w:basedOn w:val="a"/>
    <w:uiPriority w:val="99"/>
    <w:rsid w:val="002623CA"/>
    <w:pPr>
      <w:ind w:firstLineChars="200" w:firstLine="420"/>
    </w:pPr>
  </w:style>
  <w:style w:type="paragraph" w:styleId="a8">
    <w:name w:val="Balloon Text"/>
    <w:basedOn w:val="a"/>
    <w:link w:val="a9"/>
    <w:rsid w:val="007C114F"/>
    <w:rPr>
      <w:sz w:val="18"/>
      <w:szCs w:val="18"/>
    </w:rPr>
  </w:style>
  <w:style w:type="character" w:customStyle="1" w:styleId="a9">
    <w:name w:val="批注框文本 字符"/>
    <w:basedOn w:val="a0"/>
    <w:link w:val="a8"/>
    <w:rsid w:val="007C114F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F9C5046-E4AB-4EDB-B842-7525E38B93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TotalTime>2787</TotalTime>
  <Pages>2</Pages>
  <Words>92</Words>
  <Characters>528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环境吴章艺</dc:creator>
  <cp:lastModifiedBy>chen</cp:lastModifiedBy>
  <cp:revision>12</cp:revision>
  <cp:lastPrinted>2023-04-17T03:30:00Z</cp:lastPrinted>
  <dcterms:created xsi:type="dcterms:W3CDTF">2022-11-14T10:07:00Z</dcterms:created>
  <dcterms:modified xsi:type="dcterms:W3CDTF">2023-12-22T02:45:00Z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