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7C0995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pacing w:line="240" w:lineRule="auto"/>
        <w:ind w:left="0" w:right="0"/>
        <w:jc w:val="center"/>
        <w:textAlignment w:val="auto"/>
        <w:rPr>
          <w:rFonts w:ascii="方正小标宋简体" w:hAnsi="方正小标宋简体" w:eastAsia="方正小标宋简体" w:cs="方正小标宋简体"/>
          <w:sz w:val="28"/>
          <w:szCs w:val="28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32"/>
        </w:rPr>
        <w:t>202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</w:rPr>
        <w:t>年度华南理工大学优秀共青团干部申报表</w:t>
      </w:r>
    </w:p>
    <w:tbl>
      <w:tblPr>
        <w:tblStyle w:val="5"/>
        <w:tblW w:w="853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1"/>
        <w:gridCol w:w="1568"/>
        <w:gridCol w:w="1409"/>
        <w:gridCol w:w="1265"/>
        <w:gridCol w:w="62"/>
        <w:gridCol w:w="51"/>
        <w:gridCol w:w="1326"/>
        <w:gridCol w:w="1583"/>
      </w:tblGrid>
      <w:tr w14:paraId="5E44C9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1BD8FC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leftChars="0" w:right="0" w:rightChars="0"/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姓名</w:t>
            </w:r>
          </w:p>
        </w:tc>
        <w:tc>
          <w:tcPr>
            <w:tcW w:w="15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2F3510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pacing w:val="0"/>
                <w:sz w:val="24"/>
                <w:szCs w:val="24"/>
              </w:rPr>
            </w:pPr>
          </w:p>
        </w:tc>
        <w:tc>
          <w:tcPr>
            <w:tcW w:w="14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7148E8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性别</w:t>
            </w:r>
          </w:p>
        </w:tc>
        <w:tc>
          <w:tcPr>
            <w:tcW w:w="13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078D72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pacing w:val="0"/>
                <w:sz w:val="24"/>
                <w:szCs w:val="24"/>
              </w:rPr>
            </w:pPr>
          </w:p>
        </w:tc>
        <w:tc>
          <w:tcPr>
            <w:tcW w:w="13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156724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政治面貌</w:t>
            </w:r>
          </w:p>
        </w:tc>
        <w:tc>
          <w:tcPr>
            <w:tcW w:w="1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36ED84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pacing w:val="0"/>
                <w:sz w:val="24"/>
                <w:szCs w:val="24"/>
              </w:rPr>
            </w:pPr>
          </w:p>
        </w:tc>
      </w:tr>
      <w:tr w14:paraId="003FAE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21D116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leftChars="0" w:right="0" w:rightChars="0"/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院系名称</w:t>
            </w:r>
          </w:p>
        </w:tc>
        <w:tc>
          <w:tcPr>
            <w:tcW w:w="726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C94E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pacing w:val="0"/>
                <w:sz w:val="24"/>
                <w:szCs w:val="24"/>
              </w:rPr>
            </w:pPr>
          </w:p>
        </w:tc>
      </w:tr>
      <w:tr w14:paraId="647655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2B7A81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团内职务及任职起止时间</w:t>
            </w:r>
          </w:p>
        </w:tc>
        <w:tc>
          <w:tcPr>
            <w:tcW w:w="726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EFDD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pacing w:val="0"/>
                <w:sz w:val="24"/>
                <w:szCs w:val="24"/>
              </w:rPr>
            </w:pPr>
          </w:p>
        </w:tc>
      </w:tr>
      <w:tr w14:paraId="18A5CF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28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3B1833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leftChars="0" w:right="0" w:rightChars="0"/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2024年度综合测评在支部中名次/所在支部人数</w:t>
            </w:r>
          </w:p>
          <w:p w14:paraId="2240A1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leftChars="0" w:right="0" w:rightChars="0"/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（教工团干部无需填写）</w:t>
            </w:r>
          </w:p>
        </w:tc>
        <w:tc>
          <w:tcPr>
            <w:tcW w:w="569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0D5B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pacing w:val="0"/>
                <w:sz w:val="24"/>
                <w:szCs w:val="24"/>
              </w:rPr>
            </w:pPr>
          </w:p>
        </w:tc>
      </w:tr>
      <w:tr w14:paraId="689ABA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28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70F0CC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leftChars="0" w:right="0" w:rightChars="0"/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2024年度教育评议结果</w:t>
            </w:r>
          </w:p>
        </w:tc>
        <w:tc>
          <w:tcPr>
            <w:tcW w:w="14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BD97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pacing w:val="0"/>
                <w:sz w:val="24"/>
                <w:szCs w:val="24"/>
              </w:rPr>
            </w:pPr>
          </w:p>
        </w:tc>
        <w:tc>
          <w:tcPr>
            <w:tcW w:w="270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BEEF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spacing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“i志愿”系统记录的志愿服务时长</w:t>
            </w:r>
          </w:p>
        </w:tc>
        <w:tc>
          <w:tcPr>
            <w:tcW w:w="1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06C6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pacing w:val="0"/>
                <w:sz w:val="24"/>
                <w:szCs w:val="24"/>
              </w:rPr>
            </w:pPr>
          </w:p>
        </w:tc>
      </w:tr>
      <w:tr w14:paraId="1EAFCE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127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44D7C0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leftChars="0" w:right="0" w:rightChars="0"/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本人任职的团组织及所辖团组织广东“智慧团建”系统应用情况（截至2025.3.24）</w:t>
            </w:r>
          </w:p>
        </w:tc>
        <w:tc>
          <w:tcPr>
            <w:tcW w:w="2977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064EA8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leftChars="0" w:right="0" w:rightChars="0"/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团员连续3个月未交团费比例</w:t>
            </w:r>
          </w:p>
        </w:tc>
        <w:tc>
          <w:tcPr>
            <w:tcW w:w="428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E650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pacing w:val="0"/>
                <w:kern w:val="10"/>
                <w:sz w:val="24"/>
                <w:szCs w:val="24"/>
              </w:rPr>
            </w:pPr>
          </w:p>
        </w:tc>
      </w:tr>
      <w:tr w14:paraId="1585A5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1271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077916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leftChars="0" w:right="0" w:rightChars="0"/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</w:p>
        </w:tc>
        <w:tc>
          <w:tcPr>
            <w:tcW w:w="2977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330C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leftChars="0" w:right="0" w:rightChars="0"/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平均业务及时响应率</w:t>
            </w:r>
            <w:bookmarkStart w:id="0" w:name="_GoBack"/>
            <w:bookmarkEnd w:id="0"/>
          </w:p>
        </w:tc>
        <w:tc>
          <w:tcPr>
            <w:tcW w:w="12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491E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pacing w:val="0"/>
                <w:kern w:val="10"/>
                <w:sz w:val="24"/>
                <w:szCs w:val="24"/>
              </w:rPr>
            </w:pPr>
          </w:p>
        </w:tc>
        <w:tc>
          <w:tcPr>
            <w:tcW w:w="143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6203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pacing w:val="0"/>
                <w:kern w:val="1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本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年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度团员应评已评率</w:t>
            </w:r>
          </w:p>
        </w:tc>
        <w:tc>
          <w:tcPr>
            <w:tcW w:w="1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6023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pacing w:val="0"/>
                <w:kern w:val="10"/>
                <w:sz w:val="24"/>
                <w:szCs w:val="24"/>
              </w:rPr>
            </w:pPr>
          </w:p>
        </w:tc>
      </w:tr>
      <w:tr w14:paraId="75487F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1271" w:type="dxa"/>
            <w:vMerge w:val="continue"/>
            <w:tcBorders>
              <w:left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202EB4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pacing w:val="0"/>
                <w:kern w:val="10"/>
                <w:sz w:val="24"/>
                <w:szCs w:val="24"/>
              </w:rPr>
            </w:pPr>
          </w:p>
        </w:tc>
        <w:tc>
          <w:tcPr>
            <w:tcW w:w="2977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BC41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spacing w:val="0"/>
                <w:kern w:val="1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本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年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度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团员注册率</w:t>
            </w:r>
          </w:p>
        </w:tc>
        <w:tc>
          <w:tcPr>
            <w:tcW w:w="12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AFB0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spacing w:val="0"/>
                <w:kern w:val="10"/>
                <w:sz w:val="24"/>
                <w:szCs w:val="24"/>
              </w:rPr>
            </w:pPr>
          </w:p>
        </w:tc>
        <w:tc>
          <w:tcPr>
            <w:tcW w:w="143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4CD9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leftChars="0" w:right="0" w:rightChars="0"/>
              <w:jc w:val="center"/>
              <w:rPr>
                <w:rFonts w:hint="eastAsia" w:ascii="仿宋_GB2312" w:hAnsi="仿宋_GB2312" w:eastAsia="仿宋_GB2312" w:cs="仿宋_GB2312"/>
                <w:spacing w:val="0"/>
                <w:kern w:val="1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本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年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度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团干部注册率</w:t>
            </w:r>
          </w:p>
        </w:tc>
        <w:tc>
          <w:tcPr>
            <w:tcW w:w="1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F442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spacing w:val="0"/>
                <w:kern w:val="10"/>
                <w:sz w:val="24"/>
                <w:szCs w:val="24"/>
              </w:rPr>
            </w:pPr>
          </w:p>
        </w:tc>
      </w:tr>
      <w:tr w14:paraId="61E674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92" w:hRule="atLeast"/>
          <w:jc w:val="center"/>
        </w:trPr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70F4BA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leftChars="0" w:right="0" w:rightChars="0"/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近两年共青团工作经历</w:t>
            </w:r>
          </w:p>
        </w:tc>
        <w:tc>
          <w:tcPr>
            <w:tcW w:w="726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C77CD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right="0"/>
              <w:jc w:val="both"/>
              <w:textAlignment w:val="auto"/>
              <w:rPr>
                <w:rFonts w:hint="eastAsia" w:ascii="仿宋_GB2312" w:hAnsi="仿宋_GB2312" w:eastAsia="仿宋_GB2312" w:cs="仿宋_GB2312"/>
                <w:spacing w:val="0"/>
                <w:sz w:val="24"/>
                <w:szCs w:val="24"/>
              </w:rPr>
            </w:pPr>
          </w:p>
        </w:tc>
      </w:tr>
      <w:tr w14:paraId="494DC0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40" w:hRule="atLeast"/>
          <w:jc w:val="center"/>
        </w:trPr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</w:tcPr>
          <w:p w14:paraId="0BE2AD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leftChars="0" w:right="0" w:rightChars="0"/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近两年获得院系级及以上荣誉情况</w:t>
            </w:r>
          </w:p>
        </w:tc>
        <w:tc>
          <w:tcPr>
            <w:tcW w:w="7264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7FD65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line="240" w:lineRule="auto"/>
              <w:ind w:left="0" w:right="0"/>
              <w:jc w:val="both"/>
              <w:textAlignment w:val="auto"/>
              <w:rPr>
                <w:rFonts w:hint="eastAsia" w:ascii="仿宋_GB2312" w:hAnsi="仿宋_GB2312" w:eastAsia="仿宋_GB2312" w:cs="仿宋_GB2312"/>
                <w:spacing w:val="0"/>
                <w:sz w:val="24"/>
                <w:szCs w:val="24"/>
              </w:rPr>
            </w:pPr>
          </w:p>
        </w:tc>
      </w:tr>
      <w:tr w14:paraId="553969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85" w:hRule="atLeast"/>
          <w:jc w:val="center"/>
        </w:trPr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textDirection w:val="tbRlV"/>
            <w:vAlign w:val="center"/>
          </w:tcPr>
          <w:p w14:paraId="4761FA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leftChars="0" w:right="0" w:rightChars="0"/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二级团委意见</w:t>
            </w:r>
          </w:p>
        </w:tc>
        <w:tc>
          <w:tcPr>
            <w:tcW w:w="29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bottom"/>
          </w:tcPr>
          <w:p w14:paraId="1C093B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leftChars="0" w:right="0" w:rightChars="0"/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（盖  章）</w:t>
            </w:r>
          </w:p>
          <w:p w14:paraId="79C757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leftChars="0" w:right="0" w:rightChars="0"/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</w:p>
          <w:p w14:paraId="63F992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leftChars="0" w:right="0" w:rightChars="0"/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 xml:space="preserve">    年    月    日</w:t>
            </w:r>
          </w:p>
          <w:p w14:paraId="74488D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leftChars="0" w:right="0" w:rightChars="0"/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</w:p>
        </w:tc>
        <w:tc>
          <w:tcPr>
            <w:tcW w:w="13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textDirection w:val="tbRlV"/>
            <w:vAlign w:val="center"/>
          </w:tcPr>
          <w:p w14:paraId="6C5542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leftChars="0" w:right="0" w:rightChars="0"/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单位党组织意见</w:t>
            </w:r>
          </w:p>
        </w:tc>
        <w:tc>
          <w:tcPr>
            <w:tcW w:w="29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57" w:type="dxa"/>
              <w:left w:w="108" w:type="dxa"/>
              <w:bottom w:w="57" w:type="dxa"/>
              <w:right w:w="108" w:type="dxa"/>
            </w:tcMar>
            <w:vAlign w:val="bottom"/>
          </w:tcPr>
          <w:p w14:paraId="28216F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leftChars="0" w:right="0" w:rightChars="0"/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（盖  章）</w:t>
            </w:r>
          </w:p>
          <w:p w14:paraId="216FD7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leftChars="0" w:right="0" w:rightChars="0"/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</w:p>
          <w:p w14:paraId="568C9C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leftChars="0" w:right="0" w:rightChars="0"/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 xml:space="preserve">    年    月    日</w:t>
            </w:r>
          </w:p>
          <w:p w14:paraId="1C5FB0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leftChars="0" w:right="0" w:rightChars="0"/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</w:p>
        </w:tc>
      </w:tr>
    </w:tbl>
    <w:p w14:paraId="7BB134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8737989C-C449-488E-9F57-705A4A62A49E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  <w:embedRegular r:id="rId2" w:fontKey="{7E9A17E1-1178-4778-9A23-939D058ACD1C}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3" w:fontKey="{B6975411-D417-4315-892A-9F579ADFCA59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4" w:fontKey="{11766143-C7CC-44C5-936B-2829A687FB4B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TJjMTE0ZTI2OGY4Y2I1MjRlZDc4NzRjNDljYzY5ZTgifQ=="/>
  </w:docVars>
  <w:rsids>
    <w:rsidRoot w:val="002E48AC"/>
    <w:rsid w:val="0003502A"/>
    <w:rsid w:val="0007121A"/>
    <w:rsid w:val="00081600"/>
    <w:rsid w:val="00236EDD"/>
    <w:rsid w:val="002E48AC"/>
    <w:rsid w:val="00350F8F"/>
    <w:rsid w:val="00522033"/>
    <w:rsid w:val="0053009A"/>
    <w:rsid w:val="00575D11"/>
    <w:rsid w:val="006D7DA0"/>
    <w:rsid w:val="007A6649"/>
    <w:rsid w:val="007B1A83"/>
    <w:rsid w:val="007E6442"/>
    <w:rsid w:val="00806331"/>
    <w:rsid w:val="008605D8"/>
    <w:rsid w:val="0097616B"/>
    <w:rsid w:val="009E229E"/>
    <w:rsid w:val="00A5288E"/>
    <w:rsid w:val="00BB77C4"/>
    <w:rsid w:val="00CA6B26"/>
    <w:rsid w:val="00D0625B"/>
    <w:rsid w:val="00EB76F8"/>
    <w:rsid w:val="00F03A57"/>
    <w:rsid w:val="00F81195"/>
    <w:rsid w:val="00FB0083"/>
    <w:rsid w:val="03134EE1"/>
    <w:rsid w:val="049679A3"/>
    <w:rsid w:val="06E644C6"/>
    <w:rsid w:val="0BB04080"/>
    <w:rsid w:val="0FC85385"/>
    <w:rsid w:val="116263AF"/>
    <w:rsid w:val="12C23167"/>
    <w:rsid w:val="133D279D"/>
    <w:rsid w:val="18422604"/>
    <w:rsid w:val="18707171"/>
    <w:rsid w:val="1F1B2C0A"/>
    <w:rsid w:val="211C5879"/>
    <w:rsid w:val="24AD7F56"/>
    <w:rsid w:val="2A2C49D8"/>
    <w:rsid w:val="2BCF1FA9"/>
    <w:rsid w:val="2D0F4D53"/>
    <w:rsid w:val="2EE713B8"/>
    <w:rsid w:val="387551B7"/>
    <w:rsid w:val="39C552A6"/>
    <w:rsid w:val="3D6E059B"/>
    <w:rsid w:val="415B2BCD"/>
    <w:rsid w:val="50473AFC"/>
    <w:rsid w:val="51437889"/>
    <w:rsid w:val="55156848"/>
    <w:rsid w:val="583632C8"/>
    <w:rsid w:val="644572AC"/>
    <w:rsid w:val="670F1138"/>
    <w:rsid w:val="680A6969"/>
    <w:rsid w:val="6E5B549C"/>
    <w:rsid w:val="70194B6E"/>
    <w:rsid w:val="70E4517B"/>
    <w:rsid w:val="741F7825"/>
    <w:rsid w:val="76627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nhideWhenUsed="0" w:uiPriority="0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9"/>
    <w:autoRedefine/>
    <w:qFormat/>
    <w:uiPriority w:val="0"/>
    <w:pPr>
      <w:ind w:left="100" w:leftChars="2500"/>
    </w:pPr>
  </w:style>
  <w:style w:type="paragraph" w:styleId="3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eastAsia="宋体"/>
      <w:sz w:val="18"/>
      <w:szCs w:val="18"/>
    </w:rPr>
  </w:style>
  <w:style w:type="paragraph" w:styleId="4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eastAsia="宋体"/>
      <w:sz w:val="18"/>
      <w:szCs w:val="18"/>
    </w:rPr>
  </w:style>
  <w:style w:type="character" w:customStyle="1" w:styleId="7">
    <w:name w:val="页眉 Char"/>
    <w:basedOn w:val="6"/>
    <w:link w:val="4"/>
    <w:autoRedefine/>
    <w:qFormat/>
    <w:uiPriority w:val="99"/>
    <w:rPr>
      <w:rFonts w:eastAsia="宋体"/>
      <w:sz w:val="18"/>
      <w:szCs w:val="18"/>
    </w:rPr>
  </w:style>
  <w:style w:type="character" w:customStyle="1" w:styleId="8">
    <w:name w:val="页脚 Char"/>
    <w:basedOn w:val="6"/>
    <w:link w:val="3"/>
    <w:autoRedefine/>
    <w:qFormat/>
    <w:uiPriority w:val="99"/>
    <w:rPr>
      <w:rFonts w:eastAsia="宋体"/>
      <w:sz w:val="18"/>
      <w:szCs w:val="18"/>
    </w:rPr>
  </w:style>
  <w:style w:type="character" w:customStyle="1" w:styleId="9">
    <w:name w:val="日期 Char"/>
    <w:basedOn w:val="6"/>
    <w:link w:val="2"/>
    <w:autoRedefine/>
    <w:qFormat/>
    <w:uiPriority w:val="0"/>
    <w:rPr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226</Words>
  <Characters>251</Characters>
  <Lines>4</Lines>
  <Paragraphs>1</Paragraphs>
  <TotalTime>0</TotalTime>
  <ScaleCrop>false</ScaleCrop>
  <LinksUpToDate>false</LinksUpToDate>
  <CharactersWithSpaces>279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2023-03-14T13:33:00Z</dcterms:created>
  <dc:creator>吴珊</dc:creator>
  <cp:lastModifiedBy>搬砖工</cp:lastModifiedBy>
  <dcterms:modified xsi:type="dcterms:W3CDTF">2025-03-24T00:37:02Z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B16B52AE9CC94779B58F0FFEED555753</vt:lpwstr>
  </property>
  <property fmtid="{D5CDD505-2E9C-101B-9397-08002B2CF9AE}" pid="4" name="KSOTemplateDocerSaveRecord">
    <vt:lpwstr>eyJoZGlkIjoiMjE4ZmMzZjJkZjJmODRlMTY5YjA4MGRlNDA5NWRhN2UiLCJ1c2VySWQiOiIzNzAxNzIxMTQifQ==</vt:lpwstr>
  </property>
</Properties>
</file>