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E" w:rsidRDefault="00B579B5" w:rsidP="00BB3C6E">
      <w:pPr>
        <w:jc w:val="center"/>
        <w:rPr>
          <w:b/>
          <w:sz w:val="32"/>
          <w:szCs w:val="32"/>
        </w:rPr>
      </w:pPr>
      <w:r w:rsidRPr="00985E20">
        <w:rPr>
          <w:rFonts w:hint="eastAsia"/>
          <w:b/>
          <w:sz w:val="32"/>
          <w:szCs w:val="32"/>
        </w:rPr>
        <w:t>华南理工大学维修工程项目结算送审表</w:t>
      </w:r>
    </w:p>
    <w:p w:rsidR="00BB3C6E" w:rsidRPr="00BB3C6E" w:rsidRDefault="00BB3C6E" w:rsidP="00BB3C6E">
      <w:pPr>
        <w:spacing w:afterLines="50" w:after="156"/>
        <w:jc w:val="center"/>
        <w:rPr>
          <w:sz w:val="24"/>
          <w:szCs w:val="24"/>
        </w:rPr>
      </w:pPr>
      <w:r w:rsidRPr="00BB3C6E">
        <w:rPr>
          <w:rFonts w:hint="eastAsia"/>
          <w:sz w:val="24"/>
          <w:szCs w:val="24"/>
        </w:rPr>
        <w:t>（</w:t>
      </w:r>
      <w:r w:rsidR="003F15A7">
        <w:rPr>
          <w:rFonts w:hint="eastAsia"/>
          <w:sz w:val="24"/>
          <w:szCs w:val="24"/>
        </w:rPr>
        <w:t>招标起点</w:t>
      </w:r>
      <w:r w:rsidRPr="00BB3C6E">
        <w:rPr>
          <w:rFonts w:hint="eastAsia"/>
          <w:sz w:val="24"/>
          <w:szCs w:val="24"/>
        </w:rPr>
        <w:t>以上</w:t>
      </w:r>
      <w:r w:rsidR="0066308B">
        <w:rPr>
          <w:rFonts w:hint="eastAsia"/>
          <w:sz w:val="24"/>
          <w:szCs w:val="24"/>
        </w:rPr>
        <w:t>维修</w:t>
      </w:r>
      <w:r w:rsidRPr="00BB3C6E">
        <w:rPr>
          <w:rFonts w:hint="eastAsia"/>
          <w:sz w:val="24"/>
          <w:szCs w:val="24"/>
        </w:rPr>
        <w:t>工程）</w:t>
      </w:r>
    </w:p>
    <w:p w:rsidR="00B579B5" w:rsidRPr="00CC2114" w:rsidRDefault="00BB3C6E" w:rsidP="00BB3C6E">
      <w:pPr>
        <w:spacing w:afterLines="20" w:after="62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</w:t>
      </w:r>
      <w:r w:rsidR="006F16D6" w:rsidRPr="00CC2114">
        <w:rPr>
          <w:rFonts w:hint="eastAsia"/>
          <w:sz w:val="18"/>
          <w:szCs w:val="18"/>
        </w:rPr>
        <w:t>送审编号：</w:t>
      </w:r>
      <w:r w:rsidR="00B579B5" w:rsidRPr="00CC2114">
        <w:rPr>
          <w:rFonts w:hint="eastAsia"/>
          <w:sz w:val="18"/>
          <w:szCs w:val="18"/>
        </w:rPr>
        <w:t xml:space="preserve">                        </w:t>
      </w:r>
      <w:r w:rsidR="00552BF6" w:rsidRPr="00CC2114">
        <w:rPr>
          <w:rFonts w:hint="eastAsia"/>
          <w:sz w:val="18"/>
          <w:szCs w:val="18"/>
        </w:rPr>
        <w:t xml:space="preserve">   </w:t>
      </w:r>
    </w:p>
    <w:tbl>
      <w:tblPr>
        <w:tblStyle w:val="a3"/>
        <w:tblW w:w="10295" w:type="dxa"/>
        <w:jc w:val="center"/>
        <w:tblLayout w:type="fixed"/>
        <w:tblLook w:val="01E0" w:firstRow="1" w:lastRow="1" w:firstColumn="1" w:lastColumn="1" w:noHBand="0" w:noVBand="0"/>
      </w:tblPr>
      <w:tblGrid>
        <w:gridCol w:w="613"/>
        <w:gridCol w:w="1555"/>
        <w:gridCol w:w="2551"/>
        <w:gridCol w:w="1218"/>
        <w:gridCol w:w="637"/>
        <w:gridCol w:w="697"/>
        <w:gridCol w:w="1440"/>
        <w:gridCol w:w="1584"/>
      </w:tblGrid>
      <w:tr w:rsidR="003A59D6" w:rsidTr="00392213">
        <w:trPr>
          <w:trHeight w:val="762"/>
          <w:jc w:val="center"/>
        </w:trPr>
        <w:tc>
          <w:tcPr>
            <w:tcW w:w="6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  <w:r>
              <w:rPr>
                <w:rFonts w:hint="eastAsia"/>
              </w:rPr>
              <w:t>建设单位申报情况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7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  <w:r>
              <w:rPr>
                <w:rFonts w:hint="eastAsia"/>
              </w:rPr>
              <w:t>送审日期</w:t>
            </w:r>
          </w:p>
        </w:tc>
        <w:tc>
          <w:tcPr>
            <w:tcW w:w="30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</w:p>
        </w:tc>
      </w:tr>
      <w:tr w:rsidR="003A59D6" w:rsidTr="00392213">
        <w:trPr>
          <w:trHeight w:val="677"/>
          <w:jc w:val="center"/>
        </w:trPr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552BF6">
            <w:pPr>
              <w:jc w:val="center"/>
            </w:pPr>
            <w:r>
              <w:rPr>
                <w:rFonts w:hint="eastAsia"/>
              </w:rPr>
              <w:t>送审金额</w:t>
            </w:r>
          </w:p>
        </w:tc>
        <w:tc>
          <w:tcPr>
            <w:tcW w:w="37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（大写：￥</w:t>
            </w:r>
            <w:r>
              <w:rPr>
                <w:rFonts w:hint="eastAsia"/>
              </w:rPr>
              <w:t xml:space="preserve">   </w:t>
            </w:r>
            <w:r w:rsidR="008A57C3">
              <w:rPr>
                <w:rFonts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30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D6" w:rsidRDefault="003A59D6" w:rsidP="001C5146">
            <w:pPr>
              <w:jc w:val="center"/>
            </w:pPr>
          </w:p>
        </w:tc>
      </w:tr>
      <w:tr w:rsidR="003A59D6" w:rsidTr="003A59D6">
        <w:trPr>
          <w:trHeight w:val="857"/>
          <w:jc w:val="center"/>
        </w:trPr>
        <w:tc>
          <w:tcPr>
            <w:tcW w:w="613" w:type="dxa"/>
            <w:vMerge/>
            <w:tcBorders>
              <w:righ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项目起止日期</w:t>
            </w:r>
          </w:p>
        </w:tc>
        <w:tc>
          <w:tcPr>
            <w:tcW w:w="8127" w:type="dxa"/>
            <w:gridSpan w:val="6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rPr>
                <w:sz w:val="18"/>
                <w:szCs w:val="18"/>
              </w:rPr>
            </w:pPr>
            <w:r w:rsidRPr="00781E9E">
              <w:rPr>
                <w:rFonts w:hint="eastAsia"/>
                <w:sz w:val="18"/>
                <w:szCs w:val="18"/>
              </w:rPr>
              <w:t>开工日期：</w:t>
            </w:r>
            <w:r w:rsidRPr="00781E9E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781E9E">
              <w:rPr>
                <w:rFonts w:hint="eastAsia"/>
                <w:sz w:val="18"/>
                <w:szCs w:val="18"/>
              </w:rPr>
              <w:t>竣工日期：</w:t>
            </w:r>
          </w:p>
        </w:tc>
      </w:tr>
      <w:tr w:rsidR="003A59D6" w:rsidTr="00392213">
        <w:trPr>
          <w:trHeight w:val="839"/>
          <w:jc w:val="center"/>
        </w:trPr>
        <w:tc>
          <w:tcPr>
            <w:tcW w:w="613" w:type="dxa"/>
            <w:vMerge/>
            <w:tcBorders>
              <w:righ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建设单位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A59D6" w:rsidRPr="00BB092B" w:rsidRDefault="003A59D6" w:rsidP="001C5146">
            <w:pPr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jc w:val="center"/>
              <w:rPr>
                <w:sz w:val="18"/>
                <w:szCs w:val="18"/>
              </w:rPr>
            </w:pPr>
            <w:r w:rsidRPr="00454C7F">
              <w:rPr>
                <w:rFonts w:hint="eastAsia"/>
                <w:sz w:val="18"/>
                <w:szCs w:val="18"/>
              </w:rPr>
              <w:t>手</w:t>
            </w:r>
            <w:r w:rsidRPr="00454C7F">
              <w:rPr>
                <w:rFonts w:hint="eastAsia"/>
                <w:sz w:val="18"/>
                <w:szCs w:val="18"/>
              </w:rPr>
              <w:t xml:space="preserve">    </w:t>
            </w:r>
            <w:r w:rsidRPr="00454C7F"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3A59D6" w:rsidRPr="00BB092B" w:rsidRDefault="003A59D6" w:rsidP="001C5146">
            <w:pPr>
              <w:rPr>
                <w:sz w:val="15"/>
                <w:szCs w:val="15"/>
              </w:rPr>
            </w:pPr>
          </w:p>
        </w:tc>
      </w:tr>
      <w:tr w:rsidR="003A59D6" w:rsidTr="00392213">
        <w:trPr>
          <w:trHeight w:val="696"/>
          <w:jc w:val="center"/>
        </w:trPr>
        <w:tc>
          <w:tcPr>
            <w:tcW w:w="613" w:type="dxa"/>
            <w:vMerge/>
            <w:tcBorders>
              <w:righ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A59D6" w:rsidRPr="00E3052F" w:rsidRDefault="003A59D6" w:rsidP="001C51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A59D6" w:rsidRPr="00BB092B" w:rsidRDefault="003A59D6" w:rsidP="001C5146">
            <w:pPr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59D6" w:rsidRPr="00454C7F" w:rsidRDefault="003A59D6" w:rsidP="001C5146">
            <w:pPr>
              <w:jc w:val="center"/>
              <w:rPr>
                <w:sz w:val="18"/>
                <w:szCs w:val="18"/>
              </w:rPr>
            </w:pPr>
            <w:r w:rsidRPr="00454C7F">
              <w:rPr>
                <w:rFonts w:hint="eastAsia"/>
                <w:sz w:val="18"/>
                <w:szCs w:val="18"/>
              </w:rPr>
              <w:t>手</w:t>
            </w:r>
            <w:r w:rsidRPr="00454C7F">
              <w:rPr>
                <w:rFonts w:hint="eastAsia"/>
                <w:sz w:val="18"/>
                <w:szCs w:val="18"/>
              </w:rPr>
              <w:t xml:space="preserve">    </w:t>
            </w:r>
            <w:r w:rsidRPr="00454C7F"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3A59D6" w:rsidRPr="00BB092B" w:rsidRDefault="003A59D6" w:rsidP="001C5146">
            <w:pPr>
              <w:rPr>
                <w:sz w:val="15"/>
                <w:szCs w:val="15"/>
              </w:rPr>
            </w:pPr>
          </w:p>
        </w:tc>
      </w:tr>
      <w:tr w:rsidR="003A59D6" w:rsidTr="00392213">
        <w:trPr>
          <w:trHeight w:val="3456"/>
          <w:jc w:val="center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3A59D6" w:rsidRDefault="003A59D6" w:rsidP="00FC7D71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建设单位</w:t>
            </w:r>
            <w:r>
              <w:rPr>
                <w:rFonts w:hint="eastAsia"/>
                <w:sz w:val="18"/>
                <w:szCs w:val="18"/>
              </w:rPr>
              <w:t>送审</w:t>
            </w:r>
            <w:r w:rsidRPr="007507C3"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5324" w:type="dxa"/>
            <w:gridSpan w:val="3"/>
            <w:tcBorders>
              <w:right w:val="single" w:sz="4" w:space="0" w:color="auto"/>
            </w:tcBorders>
            <w:vAlign w:val="center"/>
          </w:tcPr>
          <w:p w:rsidR="003A59D6" w:rsidRPr="007507C3" w:rsidRDefault="003A59D6" w:rsidP="00537C44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1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rFonts w:hint="eastAsia"/>
                <w:sz w:val="18"/>
                <w:szCs w:val="18"/>
              </w:rPr>
              <w:t>该维修项目已完工并已投入使用，同意结算</w:t>
            </w:r>
            <w:r>
              <w:rPr>
                <w:rFonts w:hint="eastAsia"/>
                <w:sz w:val="18"/>
                <w:szCs w:val="18"/>
              </w:rPr>
              <w:t>送审</w:t>
            </w:r>
            <w:r w:rsidRPr="007507C3">
              <w:rPr>
                <w:rFonts w:hint="eastAsia"/>
                <w:sz w:val="18"/>
                <w:szCs w:val="18"/>
              </w:rPr>
              <w:t>，对</w:t>
            </w:r>
            <w:r>
              <w:rPr>
                <w:rFonts w:hint="eastAsia"/>
                <w:sz w:val="18"/>
                <w:szCs w:val="18"/>
              </w:rPr>
              <w:t>结算审核及结算跟踪审计</w:t>
            </w:r>
            <w:r w:rsidRPr="007507C3">
              <w:rPr>
                <w:rFonts w:hint="eastAsia"/>
                <w:sz w:val="18"/>
                <w:szCs w:val="18"/>
              </w:rPr>
              <w:t>过程中涉及需要核实或取证的问题提供配合。</w:t>
            </w:r>
          </w:p>
          <w:p w:rsidR="003A59D6" w:rsidRPr="0001537A" w:rsidRDefault="003A59D6" w:rsidP="009611E0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2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sz w:val="18"/>
                <w:szCs w:val="18"/>
              </w:rPr>
              <w:t>我</w:t>
            </w:r>
            <w:r w:rsidRPr="007507C3">
              <w:rPr>
                <w:rFonts w:hint="eastAsia"/>
                <w:sz w:val="18"/>
                <w:szCs w:val="18"/>
              </w:rPr>
              <w:t>单位</w:t>
            </w:r>
            <w:r w:rsidRPr="007507C3">
              <w:rPr>
                <w:sz w:val="18"/>
                <w:szCs w:val="18"/>
              </w:rPr>
              <w:t>所提供的</w:t>
            </w:r>
            <w:r w:rsidRPr="007507C3">
              <w:rPr>
                <w:rFonts w:hint="eastAsia"/>
                <w:sz w:val="18"/>
                <w:szCs w:val="18"/>
              </w:rPr>
              <w:t>维修</w:t>
            </w:r>
            <w:r w:rsidRPr="007507C3">
              <w:rPr>
                <w:sz w:val="18"/>
                <w:szCs w:val="18"/>
              </w:rPr>
              <w:t>项目资料是真实、合法、完整的，无虚假资料及其他</w:t>
            </w:r>
            <w:proofErr w:type="gramStart"/>
            <w:r w:rsidRPr="007507C3">
              <w:rPr>
                <w:sz w:val="18"/>
                <w:szCs w:val="18"/>
              </w:rPr>
              <w:t>不</w:t>
            </w:r>
            <w:proofErr w:type="gramEnd"/>
            <w:r w:rsidRPr="007507C3">
              <w:rPr>
                <w:sz w:val="18"/>
                <w:szCs w:val="18"/>
              </w:rPr>
              <w:t>实事项。</w:t>
            </w:r>
            <w:r w:rsidRPr="007507C3">
              <w:rPr>
                <w:sz w:val="18"/>
                <w:szCs w:val="18"/>
              </w:rPr>
              <w:br/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3A59D6" w:rsidRPr="0001537A" w:rsidRDefault="003A59D6" w:rsidP="00334D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建设单位签字</w:t>
            </w:r>
            <w:r w:rsidR="00334D99">
              <w:rPr>
                <w:rFonts w:hint="eastAsia"/>
                <w:sz w:val="18"/>
                <w:szCs w:val="18"/>
              </w:rPr>
              <w:t>盖</w:t>
            </w:r>
            <w:r>
              <w:rPr>
                <w:rFonts w:hint="eastAsia"/>
                <w:sz w:val="18"/>
                <w:szCs w:val="18"/>
              </w:rPr>
              <w:t>章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3A59D6" w:rsidRDefault="003A59D6" w:rsidP="001C5146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3A59D6" w:rsidRDefault="003A59D6" w:rsidP="001C5146">
            <w:pPr>
              <w:wordWrap w:val="0"/>
              <w:ind w:right="720"/>
              <w:rPr>
                <w:sz w:val="18"/>
                <w:szCs w:val="18"/>
              </w:rPr>
            </w:pPr>
          </w:p>
          <w:p w:rsidR="003A59D6" w:rsidRDefault="003A59D6" w:rsidP="001C5146">
            <w:pPr>
              <w:wordWrap w:val="0"/>
              <w:ind w:right="-111"/>
              <w:jc w:val="right"/>
              <w:rPr>
                <w:sz w:val="18"/>
                <w:szCs w:val="18"/>
              </w:rPr>
            </w:pPr>
          </w:p>
          <w:p w:rsidR="003A59D6" w:rsidRDefault="003A59D6" w:rsidP="001C5146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</w:p>
          <w:p w:rsidR="003A59D6" w:rsidRPr="0001537A" w:rsidRDefault="003A59D6" w:rsidP="001C5146">
            <w:pPr>
              <w:ind w:right="-146" w:firstLineChars="1000" w:firstLine="1800"/>
              <w:rPr>
                <w:sz w:val="18"/>
                <w:szCs w:val="18"/>
              </w:rPr>
            </w:pPr>
            <w:r w:rsidRPr="000153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153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1537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A59D6" w:rsidRPr="0001537A" w:rsidTr="00392213">
        <w:trPr>
          <w:trHeight w:val="3531"/>
          <w:jc w:val="center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3A59D6" w:rsidRDefault="003A59D6" w:rsidP="00C55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施工单位提供报送资料自查承诺</w:t>
            </w:r>
          </w:p>
        </w:tc>
        <w:tc>
          <w:tcPr>
            <w:tcW w:w="5324" w:type="dxa"/>
            <w:gridSpan w:val="3"/>
            <w:tcBorders>
              <w:right w:val="single" w:sz="4" w:space="0" w:color="auto"/>
            </w:tcBorders>
            <w:vAlign w:val="center"/>
          </w:tcPr>
          <w:p w:rsidR="003A59D6" w:rsidRPr="007507C3" w:rsidRDefault="003A59D6" w:rsidP="00537C44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1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rFonts w:hint="eastAsia"/>
                <w:sz w:val="18"/>
                <w:szCs w:val="18"/>
              </w:rPr>
              <w:t>我单位保证所提供的维修项目结算相关资料是真实的、合法的、完整的，无虚假资料及其他</w:t>
            </w:r>
            <w:proofErr w:type="gramStart"/>
            <w:r w:rsidRPr="007507C3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7507C3">
              <w:rPr>
                <w:rFonts w:hint="eastAsia"/>
                <w:sz w:val="18"/>
                <w:szCs w:val="18"/>
              </w:rPr>
              <w:t>实事项。</w:t>
            </w:r>
          </w:p>
          <w:p w:rsidR="003A59D6" w:rsidRPr="007507C3" w:rsidRDefault="003A59D6" w:rsidP="00537C44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2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rFonts w:hint="eastAsia"/>
                <w:sz w:val="18"/>
                <w:szCs w:val="18"/>
              </w:rPr>
              <w:t>该维修项目结算相关资料已在承诺之日起全部提供，无故意隐瞒或遗漏。</w:t>
            </w:r>
          </w:p>
          <w:p w:rsidR="003A59D6" w:rsidRPr="007507C3" w:rsidRDefault="003A59D6" w:rsidP="00537C44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3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rFonts w:hint="eastAsia"/>
                <w:sz w:val="18"/>
                <w:szCs w:val="18"/>
              </w:rPr>
              <w:t>.</w:t>
            </w:r>
            <w:r w:rsidRPr="007507C3">
              <w:rPr>
                <w:rFonts w:hint="eastAsia"/>
                <w:sz w:val="18"/>
                <w:szCs w:val="18"/>
              </w:rPr>
              <w:t>对该维修项目</w:t>
            </w:r>
            <w:r>
              <w:rPr>
                <w:rFonts w:hint="eastAsia"/>
                <w:sz w:val="18"/>
                <w:szCs w:val="18"/>
              </w:rPr>
              <w:t>结算审核及结算跟踪审计</w:t>
            </w:r>
            <w:r w:rsidRPr="007507C3">
              <w:rPr>
                <w:rFonts w:hint="eastAsia"/>
                <w:sz w:val="18"/>
                <w:szCs w:val="18"/>
              </w:rPr>
              <w:t>过程中涉及需要核实或取证的问题，积极配合，保证不拒绝、隐匿或提供虚假资料。</w:t>
            </w:r>
          </w:p>
          <w:p w:rsidR="003A59D6" w:rsidRPr="007507C3" w:rsidRDefault="003A59D6" w:rsidP="00537C44">
            <w:pPr>
              <w:rPr>
                <w:sz w:val="18"/>
                <w:szCs w:val="18"/>
              </w:rPr>
            </w:pPr>
            <w:r w:rsidRPr="007507C3">
              <w:rPr>
                <w:rFonts w:hint="eastAsia"/>
                <w:sz w:val="18"/>
                <w:szCs w:val="18"/>
              </w:rPr>
              <w:t>4</w:t>
            </w:r>
            <w:r w:rsidR="009611E0">
              <w:rPr>
                <w:rFonts w:hint="eastAsia"/>
                <w:sz w:val="18"/>
                <w:szCs w:val="18"/>
              </w:rPr>
              <w:t>、</w:t>
            </w:r>
            <w:r w:rsidRPr="007507C3">
              <w:rPr>
                <w:rFonts w:hint="eastAsia"/>
                <w:sz w:val="18"/>
                <w:szCs w:val="18"/>
              </w:rPr>
              <w:t>如该维修项目结算报送金额超出审核结果</w:t>
            </w:r>
            <w:r w:rsidRPr="007507C3">
              <w:rPr>
                <w:rFonts w:hint="eastAsia"/>
                <w:sz w:val="18"/>
                <w:szCs w:val="18"/>
              </w:rPr>
              <w:t>5%</w:t>
            </w:r>
            <w:r w:rsidRPr="007507C3">
              <w:rPr>
                <w:rFonts w:hint="eastAsia"/>
                <w:sz w:val="18"/>
                <w:szCs w:val="18"/>
              </w:rPr>
              <w:t>或以上，我单位愿意支付全部第三方审核费用。</w:t>
            </w:r>
          </w:p>
          <w:p w:rsidR="003A59D6" w:rsidRPr="0001537A" w:rsidRDefault="003A59D6" w:rsidP="00537C44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3A59D6" w:rsidRPr="0001537A" w:rsidRDefault="003A59D6" w:rsidP="00C55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施工单位签字盖章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3A59D6" w:rsidRDefault="003A59D6" w:rsidP="00C55DA5">
            <w:pPr>
              <w:wordWrap w:val="0"/>
              <w:ind w:right="720"/>
              <w:rPr>
                <w:sz w:val="18"/>
                <w:szCs w:val="18"/>
              </w:rPr>
            </w:pPr>
          </w:p>
          <w:p w:rsidR="003A59D6" w:rsidRDefault="003A59D6" w:rsidP="00C55DA5">
            <w:pPr>
              <w:wordWrap w:val="0"/>
              <w:ind w:right="-111"/>
              <w:jc w:val="right"/>
              <w:rPr>
                <w:sz w:val="18"/>
                <w:szCs w:val="18"/>
              </w:rPr>
            </w:pPr>
          </w:p>
          <w:p w:rsidR="003A59D6" w:rsidRDefault="003A59D6" w:rsidP="00C55DA5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</w:p>
          <w:p w:rsidR="003A59D6" w:rsidRPr="0001537A" w:rsidRDefault="003A59D6" w:rsidP="00C55DA5">
            <w:pPr>
              <w:ind w:right="-146" w:firstLineChars="1000" w:firstLine="1800"/>
              <w:rPr>
                <w:sz w:val="18"/>
                <w:szCs w:val="18"/>
              </w:rPr>
            </w:pPr>
            <w:r w:rsidRPr="000153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153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1537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E15EB" w:rsidRPr="00CC2114" w:rsidRDefault="00BE15EB" w:rsidP="00BE15EB">
      <w:pPr>
        <w:spacing w:line="360" w:lineRule="auto"/>
        <w:rPr>
          <w:sz w:val="18"/>
          <w:szCs w:val="18"/>
        </w:rPr>
      </w:pPr>
      <w:r w:rsidRPr="00CC2114">
        <w:rPr>
          <w:rFonts w:hint="eastAsia"/>
          <w:sz w:val="18"/>
          <w:szCs w:val="18"/>
        </w:rPr>
        <w:t>备注：</w:t>
      </w:r>
      <w:r w:rsidRPr="00CC2114">
        <w:rPr>
          <w:rFonts w:hint="eastAsia"/>
          <w:sz w:val="18"/>
          <w:szCs w:val="18"/>
        </w:rPr>
        <w:t>1</w:t>
      </w:r>
      <w:r w:rsidR="00552CE8">
        <w:rPr>
          <w:rFonts w:hint="eastAsia"/>
          <w:sz w:val="18"/>
          <w:szCs w:val="18"/>
        </w:rPr>
        <w:t>、</w:t>
      </w:r>
      <w:r w:rsidRPr="00CC2114">
        <w:rPr>
          <w:rFonts w:hint="eastAsia"/>
          <w:sz w:val="18"/>
          <w:szCs w:val="18"/>
        </w:rPr>
        <w:t>本表一式</w:t>
      </w:r>
      <w:r w:rsidR="00B707A5">
        <w:rPr>
          <w:rFonts w:hint="eastAsia"/>
          <w:sz w:val="18"/>
          <w:szCs w:val="18"/>
        </w:rPr>
        <w:t>两份</w:t>
      </w:r>
      <w:r w:rsidRPr="00CC2114">
        <w:rPr>
          <w:rFonts w:hint="eastAsia"/>
          <w:sz w:val="18"/>
          <w:szCs w:val="18"/>
        </w:rPr>
        <w:t>，一</w:t>
      </w:r>
      <w:r w:rsidR="00B707A5">
        <w:rPr>
          <w:rFonts w:hint="eastAsia"/>
          <w:sz w:val="18"/>
          <w:szCs w:val="18"/>
        </w:rPr>
        <w:t>份</w:t>
      </w:r>
      <w:r w:rsidRPr="00CC2114">
        <w:rPr>
          <w:rFonts w:hint="eastAsia"/>
          <w:sz w:val="18"/>
          <w:szCs w:val="18"/>
        </w:rPr>
        <w:t>为后勤处审核联，一</w:t>
      </w:r>
      <w:r w:rsidR="00B707A5">
        <w:rPr>
          <w:rFonts w:hint="eastAsia"/>
          <w:sz w:val="18"/>
          <w:szCs w:val="18"/>
        </w:rPr>
        <w:t>份</w:t>
      </w:r>
      <w:r w:rsidRPr="00CC2114">
        <w:rPr>
          <w:rFonts w:hint="eastAsia"/>
          <w:sz w:val="18"/>
          <w:szCs w:val="18"/>
        </w:rPr>
        <w:t>为</w:t>
      </w:r>
      <w:r w:rsidR="00A40A54">
        <w:rPr>
          <w:rFonts w:hint="eastAsia"/>
          <w:sz w:val="18"/>
          <w:szCs w:val="18"/>
        </w:rPr>
        <w:t>审计处</w:t>
      </w:r>
      <w:r w:rsidRPr="00CC2114">
        <w:rPr>
          <w:rFonts w:hint="eastAsia"/>
          <w:sz w:val="18"/>
          <w:szCs w:val="18"/>
        </w:rPr>
        <w:t>审计联。</w:t>
      </w:r>
    </w:p>
    <w:p w:rsidR="00A40A54" w:rsidRPr="007C07D7" w:rsidRDefault="00BE15EB" w:rsidP="00BE15EB">
      <w:pPr>
        <w:spacing w:line="360" w:lineRule="auto"/>
        <w:rPr>
          <w:sz w:val="18"/>
          <w:szCs w:val="18"/>
        </w:rPr>
      </w:pPr>
      <w:r w:rsidRPr="00CC2114">
        <w:rPr>
          <w:rFonts w:hint="eastAsia"/>
          <w:sz w:val="18"/>
          <w:szCs w:val="18"/>
        </w:rPr>
        <w:t xml:space="preserve">      2</w:t>
      </w:r>
      <w:r w:rsidR="00552CE8">
        <w:rPr>
          <w:rFonts w:hint="eastAsia"/>
          <w:sz w:val="18"/>
          <w:szCs w:val="18"/>
        </w:rPr>
        <w:t>、</w:t>
      </w:r>
      <w:r w:rsidRPr="00CC2114">
        <w:rPr>
          <w:rFonts w:hint="eastAsia"/>
          <w:sz w:val="18"/>
          <w:szCs w:val="18"/>
        </w:rPr>
        <w:t>具体结算送审资料详见《</w:t>
      </w:r>
      <w:r w:rsidR="007C07D7">
        <w:rPr>
          <w:rFonts w:hint="eastAsia"/>
          <w:sz w:val="18"/>
          <w:szCs w:val="18"/>
        </w:rPr>
        <w:t>工程竣工结算送审资料</w:t>
      </w:r>
      <w:r w:rsidR="00D97BEA">
        <w:rPr>
          <w:rFonts w:hint="eastAsia"/>
          <w:sz w:val="18"/>
          <w:szCs w:val="18"/>
        </w:rPr>
        <w:t>清单</w:t>
      </w:r>
      <w:r w:rsidRPr="00CC2114">
        <w:rPr>
          <w:rFonts w:hint="eastAsia"/>
          <w:sz w:val="18"/>
          <w:szCs w:val="18"/>
        </w:rPr>
        <w:t>》。</w:t>
      </w:r>
    </w:p>
    <w:sectPr w:rsidR="00A40A54" w:rsidRPr="007C07D7" w:rsidSect="00C2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2" w:rsidRDefault="00D50762" w:rsidP="00552BF6">
      <w:r>
        <w:separator/>
      </w:r>
    </w:p>
  </w:endnote>
  <w:endnote w:type="continuationSeparator" w:id="0">
    <w:p w:rsidR="00D50762" w:rsidRDefault="00D50762" w:rsidP="005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2" w:rsidRDefault="00D50762" w:rsidP="00552BF6">
      <w:r>
        <w:separator/>
      </w:r>
    </w:p>
  </w:footnote>
  <w:footnote w:type="continuationSeparator" w:id="0">
    <w:p w:rsidR="00D50762" w:rsidRDefault="00D50762" w:rsidP="0055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A470"/>
    <w:multiLevelType w:val="singleLevel"/>
    <w:tmpl w:val="35D6A47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6"/>
    <w:rsid w:val="00086A86"/>
    <w:rsid w:val="000B31C9"/>
    <w:rsid w:val="000C7335"/>
    <w:rsid w:val="00102F83"/>
    <w:rsid w:val="00111D91"/>
    <w:rsid w:val="001134BC"/>
    <w:rsid w:val="00136BF1"/>
    <w:rsid w:val="00144F61"/>
    <w:rsid w:val="00185D12"/>
    <w:rsid w:val="001872A1"/>
    <w:rsid w:val="002163A2"/>
    <w:rsid w:val="00224468"/>
    <w:rsid w:val="00237372"/>
    <w:rsid w:val="0027380D"/>
    <w:rsid w:val="00280998"/>
    <w:rsid w:val="00287F96"/>
    <w:rsid w:val="00293B24"/>
    <w:rsid w:val="002A0BA5"/>
    <w:rsid w:val="002A34EA"/>
    <w:rsid w:val="002B0A4B"/>
    <w:rsid w:val="003216B4"/>
    <w:rsid w:val="00330E72"/>
    <w:rsid w:val="00334D99"/>
    <w:rsid w:val="00373D64"/>
    <w:rsid w:val="00392213"/>
    <w:rsid w:val="003A59D6"/>
    <w:rsid w:val="003F15A7"/>
    <w:rsid w:val="0040685D"/>
    <w:rsid w:val="00431F51"/>
    <w:rsid w:val="00451F36"/>
    <w:rsid w:val="004942B9"/>
    <w:rsid w:val="00495E26"/>
    <w:rsid w:val="00496EA3"/>
    <w:rsid w:val="004A02D9"/>
    <w:rsid w:val="004A3301"/>
    <w:rsid w:val="004C7295"/>
    <w:rsid w:val="004E2796"/>
    <w:rsid w:val="004F49AA"/>
    <w:rsid w:val="0051726B"/>
    <w:rsid w:val="00520C8B"/>
    <w:rsid w:val="00520FAC"/>
    <w:rsid w:val="00526615"/>
    <w:rsid w:val="00537C44"/>
    <w:rsid w:val="00542E91"/>
    <w:rsid w:val="00546BC7"/>
    <w:rsid w:val="00552BF6"/>
    <w:rsid w:val="00552CE8"/>
    <w:rsid w:val="00576F0F"/>
    <w:rsid w:val="00590991"/>
    <w:rsid w:val="0059112E"/>
    <w:rsid w:val="005A33B5"/>
    <w:rsid w:val="00623E02"/>
    <w:rsid w:val="0066308B"/>
    <w:rsid w:val="0068271B"/>
    <w:rsid w:val="006B2F9E"/>
    <w:rsid w:val="006F16D6"/>
    <w:rsid w:val="00704F8C"/>
    <w:rsid w:val="007159F6"/>
    <w:rsid w:val="0073216E"/>
    <w:rsid w:val="007507C3"/>
    <w:rsid w:val="0076117F"/>
    <w:rsid w:val="007C07D7"/>
    <w:rsid w:val="007D3563"/>
    <w:rsid w:val="00817535"/>
    <w:rsid w:val="00861ECF"/>
    <w:rsid w:val="00862788"/>
    <w:rsid w:val="00890C40"/>
    <w:rsid w:val="008A08F0"/>
    <w:rsid w:val="008A57C3"/>
    <w:rsid w:val="008B25CD"/>
    <w:rsid w:val="008D02BC"/>
    <w:rsid w:val="008F641C"/>
    <w:rsid w:val="009102EC"/>
    <w:rsid w:val="009249BE"/>
    <w:rsid w:val="009611E0"/>
    <w:rsid w:val="00970021"/>
    <w:rsid w:val="00985E20"/>
    <w:rsid w:val="00990610"/>
    <w:rsid w:val="009B76F1"/>
    <w:rsid w:val="00A00935"/>
    <w:rsid w:val="00A225AD"/>
    <w:rsid w:val="00A36CB5"/>
    <w:rsid w:val="00A40A54"/>
    <w:rsid w:val="00A526DD"/>
    <w:rsid w:val="00A60429"/>
    <w:rsid w:val="00A665E5"/>
    <w:rsid w:val="00A8620C"/>
    <w:rsid w:val="00A914B1"/>
    <w:rsid w:val="00B42D4F"/>
    <w:rsid w:val="00B579B5"/>
    <w:rsid w:val="00B707A5"/>
    <w:rsid w:val="00BA3E84"/>
    <w:rsid w:val="00BB3C6E"/>
    <w:rsid w:val="00BE15EB"/>
    <w:rsid w:val="00BE2F87"/>
    <w:rsid w:val="00BF3C55"/>
    <w:rsid w:val="00C11B41"/>
    <w:rsid w:val="00C16E40"/>
    <w:rsid w:val="00C205ED"/>
    <w:rsid w:val="00CC2114"/>
    <w:rsid w:val="00CD7CBD"/>
    <w:rsid w:val="00CE49D6"/>
    <w:rsid w:val="00D12AE9"/>
    <w:rsid w:val="00D145C9"/>
    <w:rsid w:val="00D3554A"/>
    <w:rsid w:val="00D35858"/>
    <w:rsid w:val="00D4303F"/>
    <w:rsid w:val="00D50762"/>
    <w:rsid w:val="00D97BEA"/>
    <w:rsid w:val="00DC637A"/>
    <w:rsid w:val="00DD5661"/>
    <w:rsid w:val="00DF5A51"/>
    <w:rsid w:val="00E000CB"/>
    <w:rsid w:val="00E2187D"/>
    <w:rsid w:val="00E25260"/>
    <w:rsid w:val="00EA52EA"/>
    <w:rsid w:val="00EC768F"/>
    <w:rsid w:val="00ED102A"/>
    <w:rsid w:val="00F02620"/>
    <w:rsid w:val="00F975A9"/>
    <w:rsid w:val="00FC0820"/>
    <w:rsid w:val="00FC6260"/>
    <w:rsid w:val="00FC7D71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9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B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B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59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5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9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B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B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59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CE1E-A6E5-4D24-80AF-E0B9D81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叶艳花</dc:creator>
  <cp:lastModifiedBy>pc</cp:lastModifiedBy>
  <cp:revision>22</cp:revision>
  <cp:lastPrinted>2020-09-23T00:57:00Z</cp:lastPrinted>
  <dcterms:created xsi:type="dcterms:W3CDTF">2020-09-22T07:09:00Z</dcterms:created>
  <dcterms:modified xsi:type="dcterms:W3CDTF">2020-09-23T01:10:00Z</dcterms:modified>
</cp:coreProperties>
</file>