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tLeas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b w:val="0"/>
          <w:bCs/>
          <w:kern w:val="36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36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kern w:val="36"/>
          <w:sz w:val="28"/>
          <w:szCs w:val="28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24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kern w:val="36"/>
          <w:sz w:val="36"/>
          <w:szCs w:val="36"/>
        </w:rPr>
      </w:pPr>
      <w:r>
        <w:rPr>
          <w:rFonts w:hint="eastAsia" w:cs="宋体"/>
          <w:b/>
          <w:kern w:val="36"/>
          <w:sz w:val="36"/>
          <w:szCs w:val="36"/>
          <w:lang w:eastAsia="zh-CN"/>
        </w:rPr>
        <w:t>贵重</w:t>
      </w:r>
      <w:r>
        <w:rPr>
          <w:rFonts w:hint="eastAsia" w:ascii="宋体" w:hAnsi="宋体" w:eastAsia="宋体" w:cs="宋体"/>
          <w:b/>
          <w:kern w:val="36"/>
          <w:sz w:val="36"/>
          <w:szCs w:val="36"/>
        </w:rPr>
        <w:t>仪器设备购置可行性</w:t>
      </w:r>
      <w:r>
        <w:rPr>
          <w:rFonts w:hint="eastAsia" w:cs="宋体"/>
          <w:b/>
          <w:kern w:val="36"/>
          <w:sz w:val="36"/>
          <w:szCs w:val="36"/>
          <w:lang w:eastAsia="zh-CN"/>
        </w:rPr>
        <w:t>论证</w:t>
      </w:r>
      <w:r>
        <w:rPr>
          <w:rFonts w:hint="eastAsia" w:ascii="宋体" w:hAnsi="宋体" w:eastAsia="宋体" w:cs="宋体"/>
          <w:b/>
          <w:kern w:val="36"/>
          <w:sz w:val="36"/>
          <w:szCs w:val="36"/>
        </w:rPr>
        <w:t>报告书</w:t>
      </w:r>
    </w:p>
    <w:tbl>
      <w:tblPr>
        <w:tblStyle w:val="13"/>
        <w:tblW w:w="9698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780"/>
        <w:gridCol w:w="160"/>
        <w:gridCol w:w="470"/>
        <w:gridCol w:w="265"/>
        <w:gridCol w:w="407"/>
        <w:gridCol w:w="13"/>
        <w:gridCol w:w="686"/>
        <w:gridCol w:w="436"/>
        <w:gridCol w:w="150"/>
        <w:gridCol w:w="797"/>
        <w:gridCol w:w="470"/>
        <w:gridCol w:w="164"/>
        <w:gridCol w:w="69"/>
        <w:gridCol w:w="685"/>
        <w:gridCol w:w="356"/>
        <w:gridCol w:w="338"/>
        <w:gridCol w:w="1072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8" w:hRule="atLeas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napToGrid w:val="0"/>
                <w:kern w:val="2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0"/>
              </w:rPr>
              <w:t>申购仪器设备名称</w:t>
            </w: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 w:firstLine="238" w:firstLineChars="100"/>
              <w:textAlignment w:val="auto"/>
              <w:outlineLvl w:val="9"/>
              <w:rPr>
                <w:rFonts w:hint="eastAsia"/>
                <w:b/>
                <w:kern w:val="2"/>
                <w:sz w:val="24"/>
                <w:szCs w:val="20"/>
              </w:rPr>
            </w:pPr>
            <w:r>
              <w:rPr>
                <w:rFonts w:hint="eastAsia"/>
                <w:b/>
                <w:kern w:val="2"/>
                <w:sz w:val="24"/>
                <w:szCs w:val="20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 w:firstLine="238" w:firstLineChars="100"/>
              <w:jc w:val="center"/>
              <w:textAlignment w:val="auto"/>
              <w:outlineLvl w:val="9"/>
              <w:rPr>
                <w:rFonts w:hint="eastAsia"/>
                <w:sz w:val="24"/>
                <w:szCs w:val="20"/>
              </w:rPr>
            </w:pP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 w:firstLine="238" w:firstLineChars="100"/>
              <w:textAlignment w:val="auto"/>
              <w:outlineLvl w:val="9"/>
              <w:rPr>
                <w:rFonts w:hint="eastAsia"/>
                <w:b/>
                <w:kern w:val="2"/>
                <w:sz w:val="24"/>
                <w:szCs w:val="20"/>
              </w:rPr>
            </w:pPr>
            <w:r>
              <w:rPr>
                <w:rFonts w:hint="eastAsia"/>
                <w:b/>
                <w:kern w:val="2"/>
                <w:sz w:val="24"/>
                <w:szCs w:val="20"/>
              </w:rPr>
              <w:t>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napToGrid w:val="0"/>
                <w:sz w:val="28"/>
                <w:szCs w:val="20"/>
              </w:rPr>
            </w:pPr>
            <w:r>
              <w:rPr>
                <w:rFonts w:hint="eastAsia"/>
                <w:b/>
                <w:snapToGrid w:val="0"/>
                <w:sz w:val="28"/>
                <w:szCs w:val="20"/>
              </w:rPr>
              <w:t>国别</w:t>
            </w:r>
          </w:p>
        </w:tc>
        <w:tc>
          <w:tcPr>
            <w:tcW w:w="3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  <w:r>
              <w:rPr>
                <w:rFonts w:hint="eastAsia"/>
                <w:b/>
                <w:snapToGrid w:val="0"/>
                <w:sz w:val="28"/>
                <w:szCs w:val="20"/>
              </w:rPr>
              <w:t>厂家</w:t>
            </w:r>
          </w:p>
        </w:tc>
        <w:tc>
          <w:tcPr>
            <w:tcW w:w="3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规格</w:t>
            </w:r>
          </w:p>
        </w:tc>
        <w:tc>
          <w:tcPr>
            <w:tcW w:w="3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型号</w:t>
            </w:r>
          </w:p>
        </w:tc>
        <w:tc>
          <w:tcPr>
            <w:tcW w:w="3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napToGrid w:val="0"/>
                <w:sz w:val="28"/>
                <w:szCs w:val="20"/>
              </w:rPr>
            </w:pPr>
            <w:r>
              <w:rPr>
                <w:rFonts w:hint="eastAsia"/>
                <w:b/>
                <w:snapToGrid w:val="0"/>
                <w:sz w:val="28"/>
                <w:szCs w:val="20"/>
              </w:rPr>
              <w:t>申购单位</w:t>
            </w:r>
          </w:p>
        </w:tc>
        <w:tc>
          <w:tcPr>
            <w:tcW w:w="3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 w:firstLine="238" w:firstLineChars="10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napToGrid w:val="0"/>
                <w:sz w:val="28"/>
                <w:szCs w:val="20"/>
              </w:rPr>
            </w:pPr>
            <w:r>
              <w:rPr>
                <w:rFonts w:hint="eastAsia"/>
                <w:b/>
                <w:snapToGrid w:val="0"/>
                <w:sz w:val="28"/>
                <w:szCs w:val="20"/>
              </w:rPr>
              <w:t>经费卡号</w:t>
            </w:r>
          </w:p>
        </w:tc>
        <w:tc>
          <w:tcPr>
            <w:tcW w:w="3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napToGrid w:val="0"/>
                <w:sz w:val="28"/>
                <w:szCs w:val="20"/>
              </w:rPr>
            </w:pPr>
            <w:r>
              <w:rPr>
                <w:rFonts w:hint="eastAsia"/>
                <w:b/>
                <w:snapToGrid w:val="0"/>
                <w:sz w:val="28"/>
                <w:szCs w:val="20"/>
              </w:rPr>
              <w:t>经费来源</w:t>
            </w: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 w:firstLine="238" w:firstLineChars="10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kern w:val="2"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申购数量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 w:firstLine="238" w:firstLineChars="10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计量单位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预计单价</w:t>
            </w:r>
          </w:p>
        </w:tc>
        <w:tc>
          <w:tcPr>
            <w:tcW w:w="36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b/>
                <w:kern w:val="2"/>
                <w:sz w:val="24"/>
                <w:szCs w:val="20"/>
              </w:rPr>
            </w:pPr>
            <w:r>
              <w:rPr>
                <w:rFonts w:hint="eastAsia"/>
                <w:b/>
                <w:kern w:val="2"/>
                <w:sz w:val="24"/>
                <w:szCs w:val="20"/>
              </w:rPr>
              <w:t>外币：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Lines="0" w:beforeAutospacing="0" w:after="0" w:afterLines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  <w:r>
              <w:rPr>
                <w:rFonts w:hint="eastAsia"/>
                <w:b/>
                <w:kern w:val="2"/>
                <w:sz w:val="24"/>
                <w:szCs w:val="20"/>
              </w:rPr>
              <w:t>（折合）人民币：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kern w:val="2"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要求</w:t>
            </w: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kern w:val="2"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附件</w:t>
            </w: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提供三家厂商同类型仪器设备性能和价格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序号</w:t>
            </w:r>
          </w:p>
        </w:tc>
        <w:tc>
          <w:tcPr>
            <w:tcW w:w="46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 w:firstLine="556" w:firstLineChars="200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供应商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 w:firstLine="556" w:firstLineChars="200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价格（万元）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46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2</w:t>
            </w:r>
          </w:p>
        </w:tc>
        <w:tc>
          <w:tcPr>
            <w:tcW w:w="46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3</w:t>
            </w:r>
          </w:p>
        </w:tc>
        <w:tc>
          <w:tcPr>
            <w:tcW w:w="46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购置意义及必要性</w:t>
            </w: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jc w:val="both"/>
              <w:rPr>
                <w:rFonts w:hint="eastAsia"/>
                <w:kern w:val="2"/>
                <w:sz w:val="24"/>
                <w:szCs w:val="20"/>
              </w:rPr>
            </w:pPr>
            <w:r>
              <w:rPr>
                <w:rFonts w:hint="eastAsia"/>
                <w:kern w:val="2"/>
                <w:sz w:val="24"/>
                <w:szCs w:val="20"/>
              </w:rPr>
              <w:t xml:space="preserve">科研方面的意义和必要性：   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jc w:val="both"/>
              <w:rPr>
                <w:rFonts w:hint="eastAsia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购置必备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条件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如海关不批准免税，是否同意征税进口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4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配套经费（含进口设备征税费用）是否落实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0"/>
              </w:rPr>
            </w:pPr>
            <w:r>
              <w:rPr>
                <w:rFonts w:hint="eastAsia"/>
                <w:kern w:val="2"/>
                <w:sz w:val="24"/>
                <w:szCs w:val="20"/>
              </w:rPr>
              <w:t>安装地点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水电、空调等是否落实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8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防毒防辐射防磁防震等是否落实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8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三废排放处理是否落实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技术负责人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kern w:val="2"/>
                <w:sz w:val="28"/>
                <w:szCs w:val="20"/>
              </w:rPr>
              <w:t>职称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kern w:val="2"/>
                <w:sz w:val="28"/>
                <w:szCs w:val="20"/>
              </w:rPr>
              <w:t>专职/兼职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维护人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kern w:val="2"/>
                <w:sz w:val="28"/>
                <w:szCs w:val="20"/>
              </w:rPr>
              <w:t>职称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kern w:val="2"/>
                <w:sz w:val="28"/>
                <w:szCs w:val="20"/>
              </w:rPr>
              <w:t>专职/兼职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2"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使用效率及风险预估</w:t>
            </w: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jc w:val="both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平台建设与服务办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科研需求情况</w:t>
            </w:r>
          </w:p>
        </w:tc>
        <w:tc>
          <w:tcPr>
            <w:tcW w:w="6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安装地点情况</w:t>
            </w:r>
          </w:p>
        </w:tc>
        <w:tc>
          <w:tcPr>
            <w:tcW w:w="6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240" w:lineRule="auto"/>
              <w:ind w:left="0" w:right="0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配套经费及来源情况</w:t>
            </w:r>
          </w:p>
        </w:tc>
        <w:tc>
          <w:tcPr>
            <w:tcW w:w="6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综合意见</w:t>
            </w:r>
          </w:p>
        </w:tc>
        <w:tc>
          <w:tcPr>
            <w:tcW w:w="6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 w:firstLine="476" w:firstLineChars="200"/>
              <w:jc w:val="both"/>
              <w:rPr>
                <w:rFonts w:hint="eastAsia"/>
                <w:sz w:val="24"/>
                <w:szCs w:val="20"/>
              </w:rPr>
            </w:pP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Lines="0" w:beforeAutospacing="0" w:after="0" w:afterLines="0" w:afterAutospacing="0" w:line="360" w:lineRule="auto"/>
              <w:ind w:left="0" w:right="0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平台建设与服务办负责人签字：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 w:bidi="ar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 w:bidi="ar"/>
              </w:rPr>
              <w:t>论证会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sz w:val="28"/>
                <w:szCs w:val="28"/>
                <w:lang w:eastAsia="zh-CN" w:bidi="ar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 w:bidi="ar"/>
              </w:rPr>
              <w:t>时间</w:t>
            </w:r>
          </w:p>
        </w:tc>
        <w:tc>
          <w:tcPr>
            <w:tcW w:w="33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 w:bidi="ar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论证会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地点</w:t>
            </w: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6" w:hRule="atLeas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/>
                <w:b/>
                <w:sz w:val="28"/>
                <w:szCs w:val="20"/>
              </w:rPr>
              <w:t>专家综合意见</w:t>
            </w:r>
          </w:p>
        </w:tc>
        <w:tc>
          <w:tcPr>
            <w:tcW w:w="832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Times New Roman" w:hAnsi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0"/>
              </w:rPr>
              <w:t>综合意见：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" w:hAnsi="仿宋" w:eastAsia="仿宋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" w:hAnsi="仿宋" w:eastAsia="仿宋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" w:hAnsi="仿宋" w:eastAsia="仿宋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" w:hAnsi="仿宋" w:eastAsia="仿宋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" w:hAnsi="仿宋" w:eastAsia="仿宋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default" w:ascii="Times New Roman" w:hAnsi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0"/>
              </w:rPr>
              <w:t xml:space="preserve">                       组长签名：                          日期：</w:t>
            </w:r>
            <w:r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  <w:r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  <w:t>姓名</w:t>
            </w: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  <w:r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  <w:t>单位</w:t>
            </w:r>
          </w:p>
        </w:tc>
        <w:tc>
          <w:tcPr>
            <w:tcW w:w="2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  <w:r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  <w:t>职称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  <w:r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/>
                <w:b/>
                <w:kern w:val="2"/>
                <w:sz w:val="28"/>
                <w:szCs w:val="20"/>
              </w:rPr>
            </w:pP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注：专家</w:t>
      </w:r>
      <w:r>
        <w:rPr>
          <w:rFonts w:hint="eastAsia"/>
          <w:b/>
          <w:bCs/>
          <w:lang w:eastAsia="zh-CN"/>
        </w:rPr>
        <w:t>综合</w:t>
      </w:r>
      <w:r>
        <w:rPr>
          <w:rFonts w:hint="eastAsia"/>
          <w:b/>
          <w:bCs/>
        </w:rPr>
        <w:t>意见可另附页。</w:t>
      </w:r>
    </w:p>
    <w:p>
      <w:pPr>
        <w:spacing w:after="120" w:afterLines="5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after="120" w:afterLines="5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附表：</w:t>
      </w:r>
    </w:p>
    <w:p>
      <w:pPr>
        <w:spacing w:after="120" w:afterLines="5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评议专家信息汇总表</w:t>
      </w:r>
    </w:p>
    <w:tbl>
      <w:tblPr>
        <w:tblStyle w:val="14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60"/>
        <w:gridCol w:w="1920"/>
        <w:gridCol w:w="234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本人工商银行卡号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spacing w:before="120" w:beforeLine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 w:cs="仿宋"/>
          <w:sz w:val="32"/>
          <w:szCs w:val="32"/>
        </w:rPr>
        <w:t>为方便通过转账方式支付专家费，敬请评议专家填写此表，华南理工大学珠海现代产业创新研究院将负责信息保密。</w:t>
      </w:r>
    </w:p>
    <w:p>
      <w:pPr>
        <w:spacing w:before="120" w:beforeLines="50"/>
        <w:rPr>
          <w:rFonts w:hint="eastAsia"/>
          <w:sz w:val="32"/>
          <w:szCs w:val="32"/>
        </w:rPr>
      </w:pPr>
    </w:p>
    <w:p>
      <w:pPr>
        <w:spacing w:before="120" w:beforeLines="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联系人：张珍</w:t>
      </w:r>
    </w:p>
    <w:p>
      <w:pPr>
        <w:spacing w:before="120" w:beforeLines="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  话：0756-5659090,13267970591</w:t>
      </w:r>
    </w:p>
    <w:p>
      <w:pPr>
        <w:spacing w:before="120" w:beforeLines="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E-mail：z3zc@scut.edu.cn</w:t>
      </w:r>
    </w:p>
    <w:p>
      <w:pPr>
        <w:spacing w:before="120" w:beforeLines="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地  址：珠海市斗门区珠峰大道西1号207室</w:t>
      </w:r>
    </w:p>
    <w:p>
      <w:pPr>
        <w:spacing w:before="120" w:beforeLines="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邮  编：519175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adjustRightInd w:val="0"/>
        <w:snapToGrid w:val="0"/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080" w:bottom="1440" w:left="1080" w:header="851" w:footer="539" w:gutter="0"/>
      <w:pgNumType w:fmt="numberInDash"/>
      <w:cols w:space="0" w:num="1"/>
      <w:rtlGutter w:val="0"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901"/>
        <w:tab w:val="clear" w:pos="4153"/>
      </w:tabs>
      <w:rPr>
        <w:rFonts w:ascii="仿宋_GB2312" w:hAnsi="仿宋_GB2312" w:cs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2826385</wp:posOffset>
              </wp:positionH>
              <wp:positionV relativeFrom="bottomMargin">
                <wp:posOffset>16510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6.55pt;margin-top:771.2pt;height:144pt;width:144pt;mso-position-horizontal-relative:page;mso-position-vertical-relative:page;mso-wrap-style:none;z-index:251661312;mso-width-relative:page;mso-height-relative:page;" filled="f" stroked="f" coordsize="21600,21600" o:gfxdata="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9PK1TVAAAACQEAAA8AAAAAAAAAAQAgAAAAIgAAAGRycy9kb3ducmV2LnhtbFBL&#10;AQIUABQAAAAIAIdO4kCF7DCXwAEAAGkDAAAOAAAAAAAAAAEAIAAAACQBAABkcnMvZTJvRG9jLnht&#10;bFBLBQYAAAAABgAGAFkBAABW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="仿宋_GB2312" w:hAnsi="仿宋_GB2312" w:cs="仿宋_GB2312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hAnsi="仿宋_GB2312" w:cs="仿宋_GB2312"/>
        <w:sz w:val="28"/>
        <w:szCs w:val="28"/>
      </w:rPr>
    </w:pPr>
    <w:r>
      <w:rPr>
        <w:rFonts w:hint="eastAsia" w:ascii="仿宋_GB2312" w:hAnsi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2826385</wp:posOffset>
              </wp:positionH>
              <wp:positionV relativeFrom="paragraph">
                <wp:posOffset>-352425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2.55pt;margin-top:-27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rKUwj2AAAAAsBAAAPAAAAAAAAAAEAIAAAACIAAABkcnMvZG93bnJldi54&#10;bWxQSwECFAAUAAAACACHTuJAh/Qp3cEBAABpAwAADgAAAAAAAAABACAAAAAnAQAAZHJzL2Uyb0Rv&#10;Yy54bWxQSwUGAAAAAAYABgBZAQAAW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298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9"/>
  <w:drawingGridVerticalSpacing w:val="2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80D"/>
    <w:rsid w:val="00031C45"/>
    <w:rsid w:val="0003207C"/>
    <w:rsid w:val="00086F5D"/>
    <w:rsid w:val="00087E81"/>
    <w:rsid w:val="000A7264"/>
    <w:rsid w:val="000A7600"/>
    <w:rsid w:val="000C61B1"/>
    <w:rsid w:val="000D3276"/>
    <w:rsid w:val="000D5948"/>
    <w:rsid w:val="000E5273"/>
    <w:rsid w:val="000F20B2"/>
    <w:rsid w:val="00110E06"/>
    <w:rsid w:val="00144D25"/>
    <w:rsid w:val="00145D7D"/>
    <w:rsid w:val="00147240"/>
    <w:rsid w:val="0015113C"/>
    <w:rsid w:val="00186719"/>
    <w:rsid w:val="00196419"/>
    <w:rsid w:val="001A1F2B"/>
    <w:rsid w:val="001A2689"/>
    <w:rsid w:val="001C762E"/>
    <w:rsid w:val="001D1151"/>
    <w:rsid w:val="001D2CC1"/>
    <w:rsid w:val="001E0227"/>
    <w:rsid w:val="001E1FE5"/>
    <w:rsid w:val="001E7045"/>
    <w:rsid w:val="001F40AB"/>
    <w:rsid w:val="001F5099"/>
    <w:rsid w:val="001F667E"/>
    <w:rsid w:val="00204DAB"/>
    <w:rsid w:val="002116F0"/>
    <w:rsid w:val="002179BC"/>
    <w:rsid w:val="00247AE1"/>
    <w:rsid w:val="00283C02"/>
    <w:rsid w:val="002905F8"/>
    <w:rsid w:val="00291A62"/>
    <w:rsid w:val="00292218"/>
    <w:rsid w:val="002B6CEE"/>
    <w:rsid w:val="002C0D60"/>
    <w:rsid w:val="002E7D9E"/>
    <w:rsid w:val="002F4BDD"/>
    <w:rsid w:val="002F7882"/>
    <w:rsid w:val="00346B04"/>
    <w:rsid w:val="00371B0A"/>
    <w:rsid w:val="00395335"/>
    <w:rsid w:val="003D3311"/>
    <w:rsid w:val="003E35C8"/>
    <w:rsid w:val="003E4262"/>
    <w:rsid w:val="00411912"/>
    <w:rsid w:val="00425CC3"/>
    <w:rsid w:val="00427B66"/>
    <w:rsid w:val="00444DA8"/>
    <w:rsid w:val="004722F8"/>
    <w:rsid w:val="00474B71"/>
    <w:rsid w:val="0048484D"/>
    <w:rsid w:val="004A504C"/>
    <w:rsid w:val="004D5AA6"/>
    <w:rsid w:val="004E766C"/>
    <w:rsid w:val="00504567"/>
    <w:rsid w:val="0052339D"/>
    <w:rsid w:val="0054089B"/>
    <w:rsid w:val="005558B7"/>
    <w:rsid w:val="00566B3D"/>
    <w:rsid w:val="00586F55"/>
    <w:rsid w:val="00597524"/>
    <w:rsid w:val="005B7E94"/>
    <w:rsid w:val="005F7CC9"/>
    <w:rsid w:val="0060242F"/>
    <w:rsid w:val="00622862"/>
    <w:rsid w:val="00670B1F"/>
    <w:rsid w:val="006743AB"/>
    <w:rsid w:val="006B1BA0"/>
    <w:rsid w:val="006B5F5C"/>
    <w:rsid w:val="006D4252"/>
    <w:rsid w:val="006D4A52"/>
    <w:rsid w:val="006E0575"/>
    <w:rsid w:val="006E6A6E"/>
    <w:rsid w:val="006E6FC0"/>
    <w:rsid w:val="00713A82"/>
    <w:rsid w:val="00714832"/>
    <w:rsid w:val="007234B1"/>
    <w:rsid w:val="00731391"/>
    <w:rsid w:val="007319D2"/>
    <w:rsid w:val="00747048"/>
    <w:rsid w:val="00755FF6"/>
    <w:rsid w:val="00761A79"/>
    <w:rsid w:val="00767561"/>
    <w:rsid w:val="00794270"/>
    <w:rsid w:val="007A22DD"/>
    <w:rsid w:val="00801524"/>
    <w:rsid w:val="00803373"/>
    <w:rsid w:val="00842BFB"/>
    <w:rsid w:val="00876E2A"/>
    <w:rsid w:val="008903B5"/>
    <w:rsid w:val="0089674B"/>
    <w:rsid w:val="008A08A4"/>
    <w:rsid w:val="008B5D41"/>
    <w:rsid w:val="008B7211"/>
    <w:rsid w:val="008C654B"/>
    <w:rsid w:val="008D7F0B"/>
    <w:rsid w:val="00904F02"/>
    <w:rsid w:val="00907CC6"/>
    <w:rsid w:val="00922CC1"/>
    <w:rsid w:val="00980B55"/>
    <w:rsid w:val="00980EB9"/>
    <w:rsid w:val="009814A6"/>
    <w:rsid w:val="009A005A"/>
    <w:rsid w:val="009B1C8B"/>
    <w:rsid w:val="009B768A"/>
    <w:rsid w:val="009C475E"/>
    <w:rsid w:val="009F0E00"/>
    <w:rsid w:val="00A07FD4"/>
    <w:rsid w:val="00A91345"/>
    <w:rsid w:val="00AA4DC1"/>
    <w:rsid w:val="00AB319C"/>
    <w:rsid w:val="00AC348E"/>
    <w:rsid w:val="00AD7692"/>
    <w:rsid w:val="00AE2E19"/>
    <w:rsid w:val="00AF7FFA"/>
    <w:rsid w:val="00B01AEA"/>
    <w:rsid w:val="00B02CF4"/>
    <w:rsid w:val="00B035BC"/>
    <w:rsid w:val="00B06057"/>
    <w:rsid w:val="00B11D03"/>
    <w:rsid w:val="00B1551B"/>
    <w:rsid w:val="00B22D57"/>
    <w:rsid w:val="00B23C73"/>
    <w:rsid w:val="00B32291"/>
    <w:rsid w:val="00B56B53"/>
    <w:rsid w:val="00B73E4E"/>
    <w:rsid w:val="00B80083"/>
    <w:rsid w:val="00B80C2C"/>
    <w:rsid w:val="00B90921"/>
    <w:rsid w:val="00BA43E5"/>
    <w:rsid w:val="00BC4D23"/>
    <w:rsid w:val="00BD0CEC"/>
    <w:rsid w:val="00BE6E8A"/>
    <w:rsid w:val="00C04BEE"/>
    <w:rsid w:val="00C11C7B"/>
    <w:rsid w:val="00C24F52"/>
    <w:rsid w:val="00C331C0"/>
    <w:rsid w:val="00C405CE"/>
    <w:rsid w:val="00C54507"/>
    <w:rsid w:val="00C557FA"/>
    <w:rsid w:val="00CD493D"/>
    <w:rsid w:val="00CD6BFE"/>
    <w:rsid w:val="00CE02A3"/>
    <w:rsid w:val="00CF57DD"/>
    <w:rsid w:val="00D0216C"/>
    <w:rsid w:val="00D15BB3"/>
    <w:rsid w:val="00D43AC1"/>
    <w:rsid w:val="00D709D4"/>
    <w:rsid w:val="00D833E3"/>
    <w:rsid w:val="00DA236C"/>
    <w:rsid w:val="00DC2605"/>
    <w:rsid w:val="00DD7EB0"/>
    <w:rsid w:val="00DF4A8C"/>
    <w:rsid w:val="00DF4F4E"/>
    <w:rsid w:val="00E03B14"/>
    <w:rsid w:val="00E03EF8"/>
    <w:rsid w:val="00E077B6"/>
    <w:rsid w:val="00E4293E"/>
    <w:rsid w:val="00E46D42"/>
    <w:rsid w:val="00E533EB"/>
    <w:rsid w:val="00E971AB"/>
    <w:rsid w:val="00EC1096"/>
    <w:rsid w:val="00EE1D73"/>
    <w:rsid w:val="00EE261A"/>
    <w:rsid w:val="00EE4C75"/>
    <w:rsid w:val="00EF2074"/>
    <w:rsid w:val="00F0169E"/>
    <w:rsid w:val="00F033F8"/>
    <w:rsid w:val="00F05D1C"/>
    <w:rsid w:val="00F05E9E"/>
    <w:rsid w:val="00F309C0"/>
    <w:rsid w:val="00F6561E"/>
    <w:rsid w:val="00FC6B2A"/>
    <w:rsid w:val="00FD7348"/>
    <w:rsid w:val="00FF767C"/>
    <w:rsid w:val="01363030"/>
    <w:rsid w:val="013E37F1"/>
    <w:rsid w:val="02486279"/>
    <w:rsid w:val="02A93AD6"/>
    <w:rsid w:val="03CD63CC"/>
    <w:rsid w:val="05090F0B"/>
    <w:rsid w:val="066237D1"/>
    <w:rsid w:val="07014772"/>
    <w:rsid w:val="078C3FB3"/>
    <w:rsid w:val="085110FF"/>
    <w:rsid w:val="0858660B"/>
    <w:rsid w:val="089951A2"/>
    <w:rsid w:val="098D7244"/>
    <w:rsid w:val="09F526EE"/>
    <w:rsid w:val="0A7C0A1F"/>
    <w:rsid w:val="0B1248BB"/>
    <w:rsid w:val="0BEE4AC8"/>
    <w:rsid w:val="0D753453"/>
    <w:rsid w:val="0E8A3BFD"/>
    <w:rsid w:val="0E937EC8"/>
    <w:rsid w:val="0E9B2AA0"/>
    <w:rsid w:val="0ED378C5"/>
    <w:rsid w:val="0EDE3697"/>
    <w:rsid w:val="0EE44863"/>
    <w:rsid w:val="1011465C"/>
    <w:rsid w:val="1030225A"/>
    <w:rsid w:val="106D3BFF"/>
    <w:rsid w:val="107614B5"/>
    <w:rsid w:val="10886197"/>
    <w:rsid w:val="10F74A73"/>
    <w:rsid w:val="113E2A21"/>
    <w:rsid w:val="11EC51B8"/>
    <w:rsid w:val="131F77C3"/>
    <w:rsid w:val="155E1B6C"/>
    <w:rsid w:val="155F3990"/>
    <w:rsid w:val="15821C48"/>
    <w:rsid w:val="16D662FE"/>
    <w:rsid w:val="174D50ED"/>
    <w:rsid w:val="17D3192B"/>
    <w:rsid w:val="181C0405"/>
    <w:rsid w:val="18727BEF"/>
    <w:rsid w:val="19262C01"/>
    <w:rsid w:val="1992783D"/>
    <w:rsid w:val="19ED76B0"/>
    <w:rsid w:val="1C066F15"/>
    <w:rsid w:val="1C180F18"/>
    <w:rsid w:val="1CB3142E"/>
    <w:rsid w:val="1CCD442E"/>
    <w:rsid w:val="1D1C04FA"/>
    <w:rsid w:val="1DBA205D"/>
    <w:rsid w:val="1DCB24C0"/>
    <w:rsid w:val="1EBB332F"/>
    <w:rsid w:val="1ED159D4"/>
    <w:rsid w:val="1EE569E5"/>
    <w:rsid w:val="1FA5556E"/>
    <w:rsid w:val="202E28CF"/>
    <w:rsid w:val="20AC0ED2"/>
    <w:rsid w:val="2177412A"/>
    <w:rsid w:val="22C5184E"/>
    <w:rsid w:val="235D7F37"/>
    <w:rsid w:val="23B46C53"/>
    <w:rsid w:val="248F245B"/>
    <w:rsid w:val="24D53FAB"/>
    <w:rsid w:val="25375378"/>
    <w:rsid w:val="25D80327"/>
    <w:rsid w:val="26670B7B"/>
    <w:rsid w:val="27124AB5"/>
    <w:rsid w:val="27286F0F"/>
    <w:rsid w:val="2773709D"/>
    <w:rsid w:val="280424EA"/>
    <w:rsid w:val="288E6355"/>
    <w:rsid w:val="290A6AC5"/>
    <w:rsid w:val="292B7F1C"/>
    <w:rsid w:val="293B05C7"/>
    <w:rsid w:val="297438A3"/>
    <w:rsid w:val="2A470242"/>
    <w:rsid w:val="2A4F64DF"/>
    <w:rsid w:val="2A4F691E"/>
    <w:rsid w:val="2A742F99"/>
    <w:rsid w:val="2AD73953"/>
    <w:rsid w:val="2B2529C1"/>
    <w:rsid w:val="2B674601"/>
    <w:rsid w:val="2BDF2D8A"/>
    <w:rsid w:val="2CE65628"/>
    <w:rsid w:val="2CF21612"/>
    <w:rsid w:val="2DFA42A6"/>
    <w:rsid w:val="2E074E36"/>
    <w:rsid w:val="2E2116E8"/>
    <w:rsid w:val="2E6D7006"/>
    <w:rsid w:val="2F3C7300"/>
    <w:rsid w:val="2FBF665F"/>
    <w:rsid w:val="30616492"/>
    <w:rsid w:val="31441318"/>
    <w:rsid w:val="34982743"/>
    <w:rsid w:val="34BB725E"/>
    <w:rsid w:val="362A7E16"/>
    <w:rsid w:val="366D2B16"/>
    <w:rsid w:val="36F414CB"/>
    <w:rsid w:val="36F87F03"/>
    <w:rsid w:val="372449B0"/>
    <w:rsid w:val="372F007C"/>
    <w:rsid w:val="37341E78"/>
    <w:rsid w:val="398F0CD6"/>
    <w:rsid w:val="3A1A30AA"/>
    <w:rsid w:val="3A485151"/>
    <w:rsid w:val="3B9C4E27"/>
    <w:rsid w:val="3BFA3EF6"/>
    <w:rsid w:val="3C253CDF"/>
    <w:rsid w:val="3CC3605F"/>
    <w:rsid w:val="3D4353D6"/>
    <w:rsid w:val="3DA314BA"/>
    <w:rsid w:val="3DC6624B"/>
    <w:rsid w:val="3EDC03D0"/>
    <w:rsid w:val="3EFD0947"/>
    <w:rsid w:val="3F257300"/>
    <w:rsid w:val="3F2C59FA"/>
    <w:rsid w:val="3F61365E"/>
    <w:rsid w:val="3FB15DD4"/>
    <w:rsid w:val="409B34E5"/>
    <w:rsid w:val="41456E51"/>
    <w:rsid w:val="41BC582C"/>
    <w:rsid w:val="42091BE7"/>
    <w:rsid w:val="43103368"/>
    <w:rsid w:val="434B0262"/>
    <w:rsid w:val="44776B20"/>
    <w:rsid w:val="454A3E3C"/>
    <w:rsid w:val="455E23AC"/>
    <w:rsid w:val="45D0636D"/>
    <w:rsid w:val="47C940A9"/>
    <w:rsid w:val="480B5DA8"/>
    <w:rsid w:val="481875B5"/>
    <w:rsid w:val="486D29AE"/>
    <w:rsid w:val="48A56449"/>
    <w:rsid w:val="491565BA"/>
    <w:rsid w:val="4A004467"/>
    <w:rsid w:val="4C4A1EAB"/>
    <w:rsid w:val="4D523475"/>
    <w:rsid w:val="4DFB7D4E"/>
    <w:rsid w:val="4E631EBF"/>
    <w:rsid w:val="4EFF4955"/>
    <w:rsid w:val="4F9B17E8"/>
    <w:rsid w:val="502362F9"/>
    <w:rsid w:val="50382E89"/>
    <w:rsid w:val="5110271F"/>
    <w:rsid w:val="51FB008D"/>
    <w:rsid w:val="52464B99"/>
    <w:rsid w:val="528164C1"/>
    <w:rsid w:val="534A6717"/>
    <w:rsid w:val="534F76C9"/>
    <w:rsid w:val="53BE1014"/>
    <w:rsid w:val="53D44071"/>
    <w:rsid w:val="545F6DC5"/>
    <w:rsid w:val="550853DD"/>
    <w:rsid w:val="56442576"/>
    <w:rsid w:val="56DD6FE4"/>
    <w:rsid w:val="575C4470"/>
    <w:rsid w:val="57783F92"/>
    <w:rsid w:val="581E6552"/>
    <w:rsid w:val="588F6372"/>
    <w:rsid w:val="58910F84"/>
    <w:rsid w:val="58D7786F"/>
    <w:rsid w:val="58EF2042"/>
    <w:rsid w:val="59B276A1"/>
    <w:rsid w:val="59F3154A"/>
    <w:rsid w:val="5A0C4369"/>
    <w:rsid w:val="5A723507"/>
    <w:rsid w:val="5AF018AE"/>
    <w:rsid w:val="5B752B32"/>
    <w:rsid w:val="5BDB2273"/>
    <w:rsid w:val="5CCC3F7F"/>
    <w:rsid w:val="5D1C26BF"/>
    <w:rsid w:val="5D386F11"/>
    <w:rsid w:val="5D8422E0"/>
    <w:rsid w:val="5D861643"/>
    <w:rsid w:val="5E123CB2"/>
    <w:rsid w:val="5E580AC1"/>
    <w:rsid w:val="5E6168D1"/>
    <w:rsid w:val="5F0C188B"/>
    <w:rsid w:val="5F891C85"/>
    <w:rsid w:val="60CE75AF"/>
    <w:rsid w:val="60D73508"/>
    <w:rsid w:val="616E7CD2"/>
    <w:rsid w:val="61C7343F"/>
    <w:rsid w:val="61FF27EF"/>
    <w:rsid w:val="622E55F2"/>
    <w:rsid w:val="626C558A"/>
    <w:rsid w:val="629845A5"/>
    <w:rsid w:val="629D0765"/>
    <w:rsid w:val="633B6281"/>
    <w:rsid w:val="6463268B"/>
    <w:rsid w:val="64F23887"/>
    <w:rsid w:val="6558106F"/>
    <w:rsid w:val="67F84629"/>
    <w:rsid w:val="688769EA"/>
    <w:rsid w:val="68965BF5"/>
    <w:rsid w:val="690D16F3"/>
    <w:rsid w:val="69A87392"/>
    <w:rsid w:val="6A6E7889"/>
    <w:rsid w:val="6CF12FD9"/>
    <w:rsid w:val="6E5B437F"/>
    <w:rsid w:val="6E8D4828"/>
    <w:rsid w:val="6F1071A3"/>
    <w:rsid w:val="6F3A15CE"/>
    <w:rsid w:val="7083065C"/>
    <w:rsid w:val="719C16A1"/>
    <w:rsid w:val="71EA40CD"/>
    <w:rsid w:val="7208527D"/>
    <w:rsid w:val="72792D27"/>
    <w:rsid w:val="7288538F"/>
    <w:rsid w:val="736D7275"/>
    <w:rsid w:val="73D869FE"/>
    <w:rsid w:val="74897DDC"/>
    <w:rsid w:val="75E21F50"/>
    <w:rsid w:val="76F345A5"/>
    <w:rsid w:val="774640FB"/>
    <w:rsid w:val="77C50954"/>
    <w:rsid w:val="78173895"/>
    <w:rsid w:val="784875CC"/>
    <w:rsid w:val="787C19B5"/>
    <w:rsid w:val="796C4DF6"/>
    <w:rsid w:val="79D30EA9"/>
    <w:rsid w:val="7A79273E"/>
    <w:rsid w:val="7B52774D"/>
    <w:rsid w:val="7C1D5869"/>
    <w:rsid w:val="7D5F0623"/>
    <w:rsid w:val="7EEE1EC0"/>
    <w:rsid w:val="7F425FA9"/>
    <w:rsid w:val="7F516FF2"/>
    <w:rsid w:val="7FBE6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36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华工创新院红头文件</Template>
  <Company>Microsoft</Company>
  <Pages>3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2016-03-18T05:36:00Z</dcterms:created>
  <dc:creator>DELL</dc:creator>
  <cp:lastModifiedBy>Administrator</cp:lastModifiedBy>
  <cp:lastPrinted>2017-11-22T01:19:00Z</cp:lastPrinted>
  <dcterms:modified xsi:type="dcterms:W3CDTF">2018-06-15T02:50:55Z</dcterms:modified>
  <dc:title>关于召开第三届中国会展经济研究会年会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