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CFC" w:rsidRPr="00521CFC" w:rsidRDefault="00521CFC" w:rsidP="00521CFC">
      <w:pPr>
        <w:ind w:leftChars="-67" w:left="-141" w:rightChars="-27" w:right="-57" w:firstLineChars="50" w:firstLine="140"/>
        <w:jc w:val="center"/>
        <w:rPr>
          <w:rFonts w:ascii="创艺简标宋" w:eastAsia="创艺简标宋"/>
          <w:bCs/>
          <w:sz w:val="28"/>
          <w:szCs w:val="28"/>
        </w:rPr>
      </w:pPr>
      <w:r w:rsidRPr="00521CFC">
        <w:rPr>
          <w:rFonts w:ascii="创艺简标宋" w:eastAsia="创艺简标宋" w:hint="eastAsia"/>
          <w:bCs/>
          <w:sz w:val="28"/>
          <w:szCs w:val="28"/>
        </w:rPr>
        <w:t>附表</w:t>
      </w:r>
      <w:r w:rsidR="00E60F6F">
        <w:rPr>
          <w:rFonts w:ascii="创艺简标宋" w:eastAsia="创艺简标宋"/>
          <w:bCs/>
          <w:sz w:val="28"/>
          <w:szCs w:val="28"/>
        </w:rPr>
        <w:t>2</w:t>
      </w:r>
      <w:bookmarkStart w:id="0" w:name="_GoBack"/>
      <w:bookmarkEnd w:id="0"/>
      <w:r w:rsidRPr="00521CFC">
        <w:rPr>
          <w:rFonts w:ascii="创艺简标宋" w:eastAsia="创艺简标宋" w:hint="eastAsia"/>
          <w:bCs/>
          <w:sz w:val="28"/>
          <w:szCs w:val="28"/>
        </w:rPr>
        <w:t>：建筑学院国际、国家级大学生学科竞赛和科技竞赛名单列表</w:t>
      </w:r>
    </w:p>
    <w:tbl>
      <w:tblPr>
        <w:tblpPr w:leftFromText="180" w:rightFromText="180" w:vertAnchor="text" w:tblpXSpec="center" w:tblpY="1"/>
        <w:tblOverlap w:val="never"/>
        <w:tblW w:w="7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6433"/>
      </w:tblGrid>
      <w:tr w:rsidR="00521CFC" w:rsidRPr="00521CFC" w:rsidTr="00E94D08">
        <w:trPr>
          <w:trHeight w:val="462"/>
          <w:jc w:val="center"/>
        </w:trPr>
        <w:tc>
          <w:tcPr>
            <w:tcW w:w="1188" w:type="dxa"/>
            <w:tcBorders>
              <w:top w:val="single" w:sz="4" w:space="0" w:color="auto"/>
              <w:left w:val="single" w:sz="4" w:space="0" w:color="auto"/>
              <w:bottom w:val="single" w:sz="4" w:space="0" w:color="auto"/>
              <w:righ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b/>
                <w:sz w:val="24"/>
                <w:szCs w:val="24"/>
              </w:rPr>
              <w:t>序号</w:t>
            </w:r>
          </w:p>
        </w:tc>
        <w:tc>
          <w:tcPr>
            <w:tcW w:w="6433" w:type="dxa"/>
            <w:tcBorders>
              <w:lef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b/>
                <w:sz w:val="24"/>
                <w:szCs w:val="24"/>
              </w:rPr>
              <w:t>竞赛名称</w:t>
            </w:r>
          </w:p>
        </w:tc>
      </w:tr>
      <w:tr w:rsidR="00521CFC" w:rsidRPr="00521CFC" w:rsidTr="00E94D08">
        <w:trPr>
          <w:trHeight w:val="446"/>
          <w:jc w:val="center"/>
        </w:trPr>
        <w:tc>
          <w:tcPr>
            <w:tcW w:w="1188" w:type="dxa"/>
            <w:tcBorders>
              <w:top w:val="single" w:sz="4" w:space="0" w:color="auto"/>
              <w:left w:val="single" w:sz="4" w:space="0" w:color="auto"/>
              <w:bottom w:val="single" w:sz="4" w:space="0" w:color="auto"/>
              <w:righ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1</w:t>
            </w:r>
          </w:p>
        </w:tc>
        <w:tc>
          <w:tcPr>
            <w:tcW w:w="6433" w:type="dxa"/>
            <w:tcBorders>
              <w:lef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中国“互联网+”大学生创新创业大赛</w:t>
            </w:r>
          </w:p>
        </w:tc>
      </w:tr>
      <w:tr w:rsidR="00521CFC" w:rsidRPr="00521CFC" w:rsidTr="00E94D08">
        <w:trPr>
          <w:trHeight w:val="465"/>
          <w:jc w:val="center"/>
        </w:trPr>
        <w:tc>
          <w:tcPr>
            <w:tcW w:w="1188" w:type="dxa"/>
            <w:tcBorders>
              <w:top w:val="single" w:sz="4" w:space="0" w:color="auto"/>
              <w:left w:val="single" w:sz="4" w:space="0" w:color="auto"/>
              <w:bottom w:val="single" w:sz="4" w:space="0" w:color="auto"/>
              <w:righ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2</w:t>
            </w:r>
          </w:p>
        </w:tc>
        <w:tc>
          <w:tcPr>
            <w:tcW w:w="6433" w:type="dxa"/>
            <w:tcBorders>
              <w:lef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全国“挑战杯”大学生课外学术科技作品竞赛</w:t>
            </w:r>
          </w:p>
        </w:tc>
      </w:tr>
      <w:tr w:rsidR="00521CFC" w:rsidRPr="00521CFC" w:rsidTr="00E94D08">
        <w:trPr>
          <w:trHeight w:val="443"/>
          <w:jc w:val="center"/>
        </w:trPr>
        <w:tc>
          <w:tcPr>
            <w:tcW w:w="1188" w:type="dxa"/>
            <w:tcBorders>
              <w:top w:val="single" w:sz="4" w:space="0" w:color="auto"/>
              <w:left w:val="single" w:sz="4" w:space="0" w:color="auto"/>
              <w:bottom w:val="single" w:sz="4" w:space="0" w:color="auto"/>
              <w:righ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3</w:t>
            </w:r>
          </w:p>
        </w:tc>
        <w:tc>
          <w:tcPr>
            <w:tcW w:w="6433" w:type="dxa"/>
            <w:tcBorders>
              <w:lef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全国“创青春”大学生创业大赛</w:t>
            </w:r>
          </w:p>
        </w:tc>
      </w:tr>
      <w:tr w:rsidR="00521CFC" w:rsidRPr="00521CFC" w:rsidTr="00E94D08">
        <w:trPr>
          <w:trHeight w:val="459"/>
          <w:jc w:val="center"/>
        </w:trPr>
        <w:tc>
          <w:tcPr>
            <w:tcW w:w="1188" w:type="dxa"/>
            <w:tcBorders>
              <w:top w:val="single" w:sz="4" w:space="0" w:color="auto"/>
              <w:left w:val="single" w:sz="4" w:space="0" w:color="auto"/>
              <w:bottom w:val="single" w:sz="4" w:space="0" w:color="auto"/>
              <w:righ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4</w:t>
            </w:r>
          </w:p>
        </w:tc>
        <w:tc>
          <w:tcPr>
            <w:tcW w:w="6433" w:type="dxa"/>
            <w:tcBorders>
              <w:lef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中国国际太阳能十项全能竞赛</w:t>
            </w:r>
          </w:p>
        </w:tc>
      </w:tr>
      <w:tr w:rsidR="00521CFC" w:rsidRPr="00521CFC" w:rsidTr="00E94D08">
        <w:trPr>
          <w:trHeight w:val="459"/>
          <w:jc w:val="center"/>
        </w:trPr>
        <w:tc>
          <w:tcPr>
            <w:tcW w:w="1188" w:type="dxa"/>
            <w:tcBorders>
              <w:top w:val="single" w:sz="4" w:space="0" w:color="auto"/>
              <w:left w:val="single" w:sz="4" w:space="0" w:color="auto"/>
              <w:bottom w:val="single" w:sz="4" w:space="0" w:color="auto"/>
              <w:righ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5</w:t>
            </w:r>
          </w:p>
        </w:tc>
        <w:tc>
          <w:tcPr>
            <w:tcW w:w="6433" w:type="dxa"/>
            <w:tcBorders>
              <w:lef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国际建协专业奖</w:t>
            </w:r>
          </w:p>
        </w:tc>
      </w:tr>
      <w:tr w:rsidR="00521CFC" w:rsidRPr="00521CFC" w:rsidTr="00E94D08">
        <w:trPr>
          <w:trHeight w:val="465"/>
          <w:jc w:val="center"/>
        </w:trPr>
        <w:tc>
          <w:tcPr>
            <w:tcW w:w="1188" w:type="dxa"/>
            <w:tcBorders>
              <w:top w:val="single" w:sz="4" w:space="0" w:color="auto"/>
              <w:left w:val="single" w:sz="4" w:space="0" w:color="auto"/>
              <w:bottom w:val="single" w:sz="4" w:space="0" w:color="auto"/>
              <w:righ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6</w:t>
            </w:r>
          </w:p>
        </w:tc>
        <w:tc>
          <w:tcPr>
            <w:tcW w:w="6433" w:type="dxa"/>
            <w:tcBorders>
              <w:lef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联合国人居环境奖</w:t>
            </w:r>
          </w:p>
        </w:tc>
      </w:tr>
      <w:tr w:rsidR="00521CFC" w:rsidRPr="00521CFC" w:rsidTr="00E94D08">
        <w:trPr>
          <w:trHeight w:val="457"/>
          <w:jc w:val="center"/>
        </w:trPr>
        <w:tc>
          <w:tcPr>
            <w:tcW w:w="1188" w:type="dxa"/>
            <w:tcBorders>
              <w:top w:val="single" w:sz="4" w:space="0" w:color="auto"/>
              <w:left w:val="single" w:sz="4" w:space="0" w:color="auto"/>
              <w:bottom w:val="single" w:sz="4" w:space="0" w:color="auto"/>
              <w:righ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7</w:t>
            </w:r>
          </w:p>
        </w:tc>
        <w:tc>
          <w:tcPr>
            <w:tcW w:w="6433" w:type="dxa"/>
            <w:tcBorders>
              <w:lef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亚洲建协奖</w:t>
            </w:r>
          </w:p>
        </w:tc>
      </w:tr>
      <w:tr w:rsidR="00521CFC" w:rsidRPr="00521CFC" w:rsidTr="00E94D08">
        <w:trPr>
          <w:trHeight w:val="435"/>
          <w:jc w:val="center"/>
        </w:trPr>
        <w:tc>
          <w:tcPr>
            <w:tcW w:w="1188" w:type="dxa"/>
            <w:tcBorders>
              <w:top w:val="single" w:sz="4" w:space="0" w:color="auto"/>
              <w:left w:val="single" w:sz="4" w:space="0" w:color="auto"/>
              <w:bottom w:val="single" w:sz="4" w:space="0" w:color="auto"/>
              <w:righ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8</w:t>
            </w:r>
          </w:p>
        </w:tc>
        <w:tc>
          <w:tcPr>
            <w:tcW w:w="6433" w:type="dxa"/>
            <w:tcBorders>
              <w:lef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联合国教科文组织亚太地区文化保护奖</w:t>
            </w:r>
          </w:p>
        </w:tc>
      </w:tr>
      <w:tr w:rsidR="00521CFC" w:rsidRPr="00521CFC" w:rsidTr="00E94D08">
        <w:trPr>
          <w:trHeight w:val="467"/>
          <w:jc w:val="center"/>
        </w:trPr>
        <w:tc>
          <w:tcPr>
            <w:tcW w:w="1188" w:type="dxa"/>
            <w:tcBorders>
              <w:top w:val="single" w:sz="4" w:space="0" w:color="auto"/>
              <w:left w:val="single" w:sz="4" w:space="0" w:color="auto"/>
              <w:bottom w:val="single" w:sz="4" w:space="0" w:color="auto"/>
              <w:righ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9</w:t>
            </w:r>
          </w:p>
        </w:tc>
        <w:tc>
          <w:tcPr>
            <w:tcW w:w="6433" w:type="dxa"/>
            <w:tcBorders>
              <w:lef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亚澳地区建筑遗产保护奖</w:t>
            </w:r>
          </w:p>
        </w:tc>
      </w:tr>
      <w:tr w:rsidR="00521CFC" w:rsidRPr="00521CFC" w:rsidTr="00E94D08">
        <w:trPr>
          <w:trHeight w:val="459"/>
          <w:jc w:val="center"/>
        </w:trPr>
        <w:tc>
          <w:tcPr>
            <w:tcW w:w="1188" w:type="dxa"/>
            <w:tcBorders>
              <w:top w:val="single" w:sz="4" w:space="0" w:color="auto"/>
              <w:left w:val="single" w:sz="4" w:space="0" w:color="auto"/>
              <w:bottom w:val="single" w:sz="4" w:space="0" w:color="auto"/>
              <w:righ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10</w:t>
            </w:r>
          </w:p>
        </w:tc>
        <w:tc>
          <w:tcPr>
            <w:tcW w:w="6433" w:type="dxa"/>
            <w:tcBorders>
              <w:lef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sz w:val="24"/>
                <w:szCs w:val="24"/>
              </w:rPr>
              <w:t xml:space="preserve">IFLA </w:t>
            </w:r>
            <w:r w:rsidRPr="00521CFC">
              <w:rPr>
                <w:rFonts w:ascii="宋体" w:eastAsia="宋体" w:hAnsi="宋体" w:hint="eastAsia"/>
                <w:sz w:val="24"/>
                <w:szCs w:val="24"/>
              </w:rPr>
              <w:t>亚太地区年度奖</w:t>
            </w:r>
          </w:p>
        </w:tc>
      </w:tr>
      <w:tr w:rsidR="00521CFC" w:rsidRPr="00521CFC" w:rsidTr="00E94D08">
        <w:trPr>
          <w:trHeight w:val="451"/>
          <w:jc w:val="center"/>
        </w:trPr>
        <w:tc>
          <w:tcPr>
            <w:tcW w:w="1188" w:type="dxa"/>
            <w:tcBorders>
              <w:top w:val="single" w:sz="4" w:space="0" w:color="auto"/>
              <w:left w:val="single" w:sz="4" w:space="0" w:color="auto"/>
              <w:bottom w:val="single" w:sz="4" w:space="0" w:color="auto"/>
              <w:righ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11</w:t>
            </w:r>
          </w:p>
        </w:tc>
        <w:tc>
          <w:tcPr>
            <w:tcW w:w="6433" w:type="dxa"/>
            <w:tcBorders>
              <w:lef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全国高等学校建筑设计教案和教学成果评选</w:t>
            </w:r>
          </w:p>
        </w:tc>
      </w:tr>
      <w:tr w:rsidR="00521CFC" w:rsidRPr="00521CFC" w:rsidTr="00E94D08">
        <w:trPr>
          <w:trHeight w:val="469"/>
          <w:jc w:val="center"/>
        </w:trPr>
        <w:tc>
          <w:tcPr>
            <w:tcW w:w="1188" w:type="dxa"/>
            <w:tcBorders>
              <w:top w:val="single" w:sz="4" w:space="0" w:color="auto"/>
              <w:left w:val="single" w:sz="4" w:space="0" w:color="auto"/>
              <w:bottom w:val="single" w:sz="4" w:space="0" w:color="auto"/>
              <w:righ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12</w:t>
            </w:r>
          </w:p>
        </w:tc>
        <w:tc>
          <w:tcPr>
            <w:tcW w:w="6433" w:type="dxa"/>
            <w:tcBorders>
              <w:lef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全国高等学校城乡规划专业“城市设计课程作业”评选</w:t>
            </w:r>
          </w:p>
        </w:tc>
      </w:tr>
      <w:tr w:rsidR="00521CFC" w:rsidRPr="00521CFC" w:rsidTr="00E94D08">
        <w:trPr>
          <w:trHeight w:val="437"/>
          <w:jc w:val="center"/>
        </w:trPr>
        <w:tc>
          <w:tcPr>
            <w:tcW w:w="1188" w:type="dxa"/>
            <w:tcBorders>
              <w:top w:val="single" w:sz="4" w:space="0" w:color="auto"/>
              <w:left w:val="single" w:sz="4" w:space="0" w:color="auto"/>
              <w:bottom w:val="single" w:sz="4" w:space="0" w:color="auto"/>
              <w:righ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1</w:t>
            </w:r>
            <w:r>
              <w:rPr>
                <w:rFonts w:ascii="宋体" w:eastAsia="宋体" w:hAnsi="宋体"/>
                <w:sz w:val="24"/>
                <w:szCs w:val="24"/>
              </w:rPr>
              <w:t>3</w:t>
            </w:r>
          </w:p>
        </w:tc>
        <w:tc>
          <w:tcPr>
            <w:tcW w:w="6433" w:type="dxa"/>
            <w:tcBorders>
              <w:lef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全国高等学校城乡规划专业“城乡社会综合实践调研报告课程作业”评选</w:t>
            </w:r>
          </w:p>
        </w:tc>
      </w:tr>
      <w:tr w:rsidR="00521CFC" w:rsidRPr="00521CFC" w:rsidTr="00E94D08">
        <w:trPr>
          <w:trHeight w:val="437"/>
          <w:jc w:val="center"/>
        </w:trPr>
        <w:tc>
          <w:tcPr>
            <w:tcW w:w="1188" w:type="dxa"/>
            <w:tcBorders>
              <w:top w:val="single" w:sz="4" w:space="0" w:color="auto"/>
              <w:left w:val="single" w:sz="4" w:space="0" w:color="auto"/>
              <w:bottom w:val="single" w:sz="4" w:space="0" w:color="auto"/>
              <w:righ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1</w:t>
            </w:r>
            <w:r>
              <w:rPr>
                <w:rFonts w:ascii="宋体" w:eastAsia="宋体" w:hAnsi="宋体"/>
                <w:sz w:val="24"/>
                <w:szCs w:val="24"/>
              </w:rPr>
              <w:t>4</w:t>
            </w:r>
          </w:p>
        </w:tc>
        <w:tc>
          <w:tcPr>
            <w:tcW w:w="6433" w:type="dxa"/>
            <w:tcBorders>
              <w:lef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全国高等学校城乡规划专业特定竞赛单元“城市交通出行创新实践”评优</w:t>
            </w:r>
          </w:p>
        </w:tc>
      </w:tr>
      <w:tr w:rsidR="00521CFC" w:rsidRPr="00521CFC" w:rsidTr="00E94D08">
        <w:trPr>
          <w:trHeight w:val="501"/>
          <w:jc w:val="center"/>
        </w:trPr>
        <w:tc>
          <w:tcPr>
            <w:tcW w:w="1188" w:type="dxa"/>
            <w:tcBorders>
              <w:top w:val="single" w:sz="4" w:space="0" w:color="auto"/>
              <w:left w:val="single" w:sz="4" w:space="0" w:color="auto"/>
              <w:bottom w:val="single" w:sz="4" w:space="0" w:color="auto"/>
              <w:righ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1</w:t>
            </w:r>
            <w:r>
              <w:rPr>
                <w:rFonts w:ascii="宋体" w:eastAsia="宋体" w:hAnsi="宋体"/>
                <w:sz w:val="24"/>
                <w:szCs w:val="24"/>
              </w:rPr>
              <w:t>5</w:t>
            </w:r>
          </w:p>
        </w:tc>
        <w:tc>
          <w:tcPr>
            <w:tcW w:w="6433" w:type="dxa"/>
            <w:tcBorders>
              <w:lef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中国风景园林学会大学生设计竞赛</w:t>
            </w:r>
          </w:p>
        </w:tc>
      </w:tr>
      <w:tr w:rsidR="00521CFC" w:rsidRPr="00521CFC" w:rsidTr="00E94D08">
        <w:trPr>
          <w:trHeight w:val="464"/>
          <w:jc w:val="center"/>
        </w:trPr>
        <w:tc>
          <w:tcPr>
            <w:tcW w:w="1188" w:type="dxa"/>
            <w:tcBorders>
              <w:top w:val="single" w:sz="4" w:space="0" w:color="auto"/>
              <w:left w:val="single" w:sz="4" w:space="0" w:color="auto"/>
              <w:bottom w:val="single" w:sz="4" w:space="0" w:color="auto"/>
              <w:righ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1</w:t>
            </w:r>
            <w:r>
              <w:rPr>
                <w:rFonts w:ascii="宋体" w:eastAsia="宋体" w:hAnsi="宋体"/>
                <w:sz w:val="24"/>
                <w:szCs w:val="24"/>
              </w:rPr>
              <w:t>6</w:t>
            </w:r>
          </w:p>
        </w:tc>
        <w:tc>
          <w:tcPr>
            <w:tcW w:w="6433" w:type="dxa"/>
            <w:tcBorders>
              <w:lef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谷雨杯全国大学生可持续建筑设计竞赛</w:t>
            </w:r>
          </w:p>
        </w:tc>
      </w:tr>
      <w:tr w:rsidR="00521CFC" w:rsidRPr="00521CFC" w:rsidTr="00E94D08">
        <w:trPr>
          <w:trHeight w:val="456"/>
          <w:jc w:val="center"/>
        </w:trPr>
        <w:tc>
          <w:tcPr>
            <w:tcW w:w="1188" w:type="dxa"/>
            <w:tcBorders>
              <w:top w:val="single" w:sz="4" w:space="0" w:color="auto"/>
              <w:left w:val="single" w:sz="4" w:space="0" w:color="auto"/>
              <w:bottom w:val="single" w:sz="4" w:space="0" w:color="auto"/>
              <w:righ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1</w:t>
            </w:r>
            <w:r>
              <w:rPr>
                <w:rFonts w:ascii="宋体" w:eastAsia="宋体" w:hAnsi="宋体"/>
                <w:sz w:val="24"/>
                <w:szCs w:val="24"/>
              </w:rPr>
              <w:t>7</w:t>
            </w:r>
          </w:p>
        </w:tc>
        <w:tc>
          <w:tcPr>
            <w:tcW w:w="6433" w:type="dxa"/>
            <w:tcBorders>
              <w:lef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金经昌中国城乡规划研究生论文竞赛</w:t>
            </w:r>
          </w:p>
        </w:tc>
      </w:tr>
      <w:tr w:rsidR="00521CFC" w:rsidRPr="00521CFC" w:rsidTr="00E94D08">
        <w:trPr>
          <w:trHeight w:val="444"/>
          <w:jc w:val="center"/>
        </w:trPr>
        <w:tc>
          <w:tcPr>
            <w:tcW w:w="1188" w:type="dxa"/>
            <w:tcBorders>
              <w:top w:val="single" w:sz="4" w:space="0" w:color="auto"/>
              <w:left w:val="single" w:sz="4" w:space="0" w:color="auto"/>
              <w:bottom w:val="single" w:sz="4" w:space="0" w:color="auto"/>
              <w:righ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1</w:t>
            </w:r>
            <w:r>
              <w:rPr>
                <w:rFonts w:ascii="宋体" w:eastAsia="宋体" w:hAnsi="宋体"/>
                <w:sz w:val="24"/>
                <w:szCs w:val="24"/>
              </w:rPr>
              <w:t>8</w:t>
            </w:r>
          </w:p>
        </w:tc>
        <w:tc>
          <w:tcPr>
            <w:tcW w:w="6433" w:type="dxa"/>
            <w:tcBorders>
              <w:left w:val="single" w:sz="4" w:space="0" w:color="auto"/>
            </w:tcBorders>
            <w:vAlign w:val="center"/>
          </w:tcPr>
          <w:p w:rsidR="00521CFC" w:rsidRPr="00521CFC" w:rsidRDefault="00521CFC" w:rsidP="00521CFC">
            <w:pPr>
              <w:spacing w:line="360" w:lineRule="auto"/>
              <w:jc w:val="center"/>
              <w:rPr>
                <w:rFonts w:ascii="宋体" w:eastAsia="宋体" w:hAnsi="宋体"/>
                <w:sz w:val="24"/>
                <w:szCs w:val="24"/>
              </w:rPr>
            </w:pPr>
            <w:r w:rsidRPr="00521CFC">
              <w:rPr>
                <w:rFonts w:ascii="宋体" w:eastAsia="宋体" w:hAnsi="宋体" w:hint="eastAsia"/>
                <w:sz w:val="24"/>
                <w:szCs w:val="24"/>
              </w:rPr>
              <w:t>清润杯全国大学生建筑论文竞赛</w:t>
            </w:r>
          </w:p>
        </w:tc>
      </w:tr>
    </w:tbl>
    <w:p w:rsidR="00521CFC" w:rsidRPr="00521CFC" w:rsidRDefault="00521CFC" w:rsidP="00521CFC">
      <w:pPr>
        <w:spacing w:line="360" w:lineRule="auto"/>
        <w:jc w:val="left"/>
        <w:rPr>
          <w:rFonts w:ascii="宋体" w:eastAsia="宋体" w:hAnsi="宋体"/>
          <w:sz w:val="24"/>
          <w:szCs w:val="24"/>
        </w:rPr>
      </w:pPr>
      <w:r w:rsidRPr="00521CFC">
        <w:rPr>
          <w:rFonts w:ascii="宋体" w:eastAsia="宋体" w:hAnsi="宋体" w:hint="eastAsia"/>
          <w:sz w:val="24"/>
          <w:szCs w:val="24"/>
        </w:rPr>
        <w:t>备注：国际级、国家级学科类竞赛项目可根据当年参赛情况由学院评审委员会做追加认定。</w:t>
      </w:r>
    </w:p>
    <w:p w:rsidR="005B0344" w:rsidRPr="00521CFC" w:rsidRDefault="00E60F6F"/>
    <w:sectPr w:rsidR="005B0344" w:rsidRPr="00521C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创艺简标宋">
    <w:altName w:val="微软雅黑"/>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FC"/>
    <w:rsid w:val="00227F85"/>
    <w:rsid w:val="00521CFC"/>
    <w:rsid w:val="00793361"/>
    <w:rsid w:val="00B838B1"/>
    <w:rsid w:val="00E60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43EB"/>
  <w15:chartTrackingRefBased/>
  <w15:docId w15:val="{5629866A-02A4-47C9-9283-85A1A47D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1C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adygb</dc:creator>
  <cp:keywords/>
  <dc:description/>
  <cp:lastModifiedBy>41061</cp:lastModifiedBy>
  <cp:revision>2</cp:revision>
  <dcterms:created xsi:type="dcterms:W3CDTF">2018-10-09T02:08:00Z</dcterms:created>
  <dcterms:modified xsi:type="dcterms:W3CDTF">2018-10-10T00:49:00Z</dcterms:modified>
</cp:coreProperties>
</file>