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margin" w:tblpXSpec="center" w:tblpY="231"/>
        <w:tblW w:w="106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
        <w:gridCol w:w="1296"/>
        <w:gridCol w:w="1708"/>
        <w:gridCol w:w="1003"/>
        <w:gridCol w:w="207"/>
        <w:gridCol w:w="2"/>
        <w:gridCol w:w="1002"/>
        <w:gridCol w:w="1261"/>
        <w:gridCol w:w="456"/>
        <w:gridCol w:w="854"/>
        <w:gridCol w:w="32"/>
        <w:gridCol w:w="2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1760" w:type="dxa"/>
            <w:gridSpan w:val="2"/>
            <w:vAlign w:val="center"/>
          </w:tcPr>
          <w:p>
            <w:pPr>
              <w:jc w:val="center"/>
              <w:rPr>
                <w:rFonts w:ascii="宋体" w:hAnsi="宋体"/>
                <w:sz w:val="18"/>
                <w:szCs w:val="18"/>
                <w:highlight w:val="none"/>
              </w:rPr>
            </w:pPr>
            <w:r>
              <w:rPr>
                <w:rFonts w:hint="eastAsia" w:ascii="华文楷体" w:hAnsi="华文楷体" w:eastAsia="华文楷体"/>
                <w:b/>
                <w:sz w:val="18"/>
                <w:szCs w:val="18"/>
                <w:highlight w:val="none"/>
              </w:rPr>
              <w:t>合同编号</w:t>
            </w:r>
          </w:p>
        </w:tc>
        <w:tc>
          <w:tcPr>
            <w:tcW w:w="8898" w:type="dxa"/>
            <w:gridSpan w:val="10"/>
            <w:tcBorders>
              <w:bottom w:val="single" w:color="auto" w:sz="4" w:space="0"/>
            </w:tcBorders>
            <w:vAlign w:val="center"/>
          </w:tcPr>
          <w:p>
            <w:pPr>
              <w:jc w:val="left"/>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464" w:type="dxa"/>
            <w:vMerge w:val="restart"/>
            <w:vAlign w:val="center"/>
          </w:tcPr>
          <w:p>
            <w:pPr>
              <w:jc w:val="center"/>
              <w:rPr>
                <w:rFonts w:ascii="华文楷体" w:hAnsi="华文楷体" w:eastAsia="华文楷体"/>
                <w:b/>
                <w:sz w:val="18"/>
                <w:szCs w:val="18"/>
                <w:highlight w:val="none"/>
              </w:rPr>
            </w:pPr>
            <w:r>
              <w:rPr>
                <w:rFonts w:hint="eastAsia" w:ascii="华文楷体" w:hAnsi="华文楷体" w:eastAsia="华文楷体"/>
                <w:b/>
                <w:sz w:val="18"/>
                <w:szCs w:val="18"/>
                <w:highlight w:val="none"/>
              </w:rPr>
              <w:t>委托方信息</w:t>
            </w:r>
          </w:p>
        </w:tc>
        <w:tc>
          <w:tcPr>
            <w:tcW w:w="1296" w:type="dxa"/>
            <w:tcBorders>
              <w:bottom w:val="single" w:color="auto" w:sz="4" w:space="0"/>
            </w:tcBorders>
            <w:vAlign w:val="center"/>
          </w:tcPr>
          <w:p>
            <w:pPr>
              <w:jc w:val="left"/>
              <w:rPr>
                <w:rFonts w:ascii="宋体" w:hAnsi="宋体"/>
                <w:sz w:val="18"/>
                <w:szCs w:val="18"/>
                <w:highlight w:val="none"/>
              </w:rPr>
            </w:pPr>
            <w:r>
              <w:rPr>
                <w:rFonts w:hint="eastAsia" w:ascii="宋体" w:hAnsi="宋体"/>
                <w:sz w:val="18"/>
                <w:szCs w:val="18"/>
                <w:highlight w:val="none"/>
              </w:rPr>
              <w:t>委托方</w:t>
            </w:r>
          </w:p>
        </w:tc>
        <w:tc>
          <w:tcPr>
            <w:tcW w:w="2920" w:type="dxa"/>
            <w:gridSpan w:val="4"/>
            <w:tcBorders>
              <w:bottom w:val="single" w:color="auto" w:sz="4" w:space="0"/>
            </w:tcBorders>
            <w:vAlign w:val="center"/>
          </w:tcPr>
          <w:p>
            <w:pPr>
              <w:jc w:val="center"/>
              <w:rPr>
                <w:rFonts w:ascii="宋体" w:hAnsi="宋体"/>
                <w:sz w:val="18"/>
                <w:szCs w:val="18"/>
                <w:highlight w:val="none"/>
              </w:rPr>
            </w:pPr>
          </w:p>
        </w:tc>
        <w:tc>
          <w:tcPr>
            <w:tcW w:w="1002" w:type="dxa"/>
            <w:tcBorders>
              <w:bottom w:val="single" w:color="auto" w:sz="4" w:space="0"/>
            </w:tcBorders>
            <w:vAlign w:val="center"/>
          </w:tcPr>
          <w:p>
            <w:pPr>
              <w:spacing w:line="280" w:lineRule="exact"/>
              <w:jc w:val="center"/>
              <w:rPr>
                <w:rFonts w:ascii="宋体" w:hAnsi="宋体"/>
                <w:sz w:val="18"/>
                <w:szCs w:val="18"/>
                <w:highlight w:val="none"/>
              </w:rPr>
            </w:pPr>
            <w:r>
              <w:rPr>
                <w:rFonts w:hint="eastAsia" w:ascii="宋体" w:hAnsi="宋体"/>
                <w:sz w:val="18"/>
                <w:szCs w:val="18"/>
                <w:highlight w:val="none"/>
              </w:rPr>
              <w:t>委托地址</w:t>
            </w:r>
          </w:p>
        </w:tc>
        <w:tc>
          <w:tcPr>
            <w:tcW w:w="4976" w:type="dxa"/>
            <w:gridSpan w:val="5"/>
            <w:tcBorders>
              <w:bottom w:val="single" w:color="auto" w:sz="4" w:space="0"/>
            </w:tcBorders>
            <w:vAlign w:val="center"/>
          </w:tcPr>
          <w:p>
            <w:pPr>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464" w:type="dxa"/>
            <w:vMerge w:val="continue"/>
            <w:vAlign w:val="center"/>
          </w:tcPr>
          <w:p>
            <w:pPr>
              <w:jc w:val="center"/>
              <w:rPr>
                <w:rFonts w:ascii="华文楷体" w:hAnsi="华文楷体" w:eastAsia="华文楷体"/>
                <w:b/>
                <w:sz w:val="18"/>
                <w:szCs w:val="18"/>
                <w:highlight w:val="none"/>
              </w:rPr>
            </w:pPr>
          </w:p>
        </w:tc>
        <w:tc>
          <w:tcPr>
            <w:tcW w:w="1296" w:type="dxa"/>
            <w:tcBorders>
              <w:bottom w:val="single" w:color="auto" w:sz="4" w:space="0"/>
            </w:tcBorders>
            <w:vAlign w:val="center"/>
          </w:tcPr>
          <w:p>
            <w:pPr>
              <w:ind w:left="1" w:leftChars="-1" w:right="-107" w:rightChars="-51" w:hanging="3" w:hangingChars="2"/>
              <w:jc w:val="left"/>
              <w:rPr>
                <w:rFonts w:ascii="宋体" w:hAnsi="宋体"/>
                <w:sz w:val="18"/>
                <w:szCs w:val="18"/>
                <w:highlight w:val="none"/>
              </w:rPr>
            </w:pPr>
            <w:r>
              <w:rPr>
                <w:rFonts w:hint="eastAsia" w:ascii="宋体" w:hAnsi="宋体"/>
                <w:sz w:val="18"/>
                <w:szCs w:val="18"/>
                <w:highlight w:val="none"/>
              </w:rPr>
              <w:t>受检单位</w:t>
            </w:r>
          </w:p>
        </w:tc>
        <w:tc>
          <w:tcPr>
            <w:tcW w:w="2920" w:type="dxa"/>
            <w:gridSpan w:val="4"/>
            <w:tcBorders>
              <w:bottom w:val="single" w:color="auto" w:sz="4" w:space="0"/>
            </w:tcBorders>
            <w:vAlign w:val="center"/>
          </w:tcPr>
          <w:p>
            <w:pPr>
              <w:jc w:val="center"/>
              <w:rPr>
                <w:rFonts w:ascii="宋体" w:hAnsi="宋体"/>
                <w:sz w:val="18"/>
                <w:szCs w:val="18"/>
                <w:highlight w:val="none"/>
              </w:rPr>
            </w:pPr>
          </w:p>
        </w:tc>
        <w:tc>
          <w:tcPr>
            <w:tcW w:w="1002" w:type="dxa"/>
            <w:tcBorders>
              <w:bottom w:val="single" w:color="auto" w:sz="4" w:space="0"/>
            </w:tcBorders>
            <w:vAlign w:val="center"/>
          </w:tcPr>
          <w:p>
            <w:pPr>
              <w:jc w:val="center"/>
              <w:rPr>
                <w:rFonts w:ascii="宋体" w:hAnsi="宋体"/>
                <w:sz w:val="18"/>
                <w:szCs w:val="18"/>
                <w:highlight w:val="none"/>
              </w:rPr>
            </w:pPr>
            <w:r>
              <w:rPr>
                <w:rFonts w:hint="eastAsia" w:ascii="宋体" w:hAnsi="宋体"/>
                <w:sz w:val="18"/>
                <w:szCs w:val="18"/>
                <w:highlight w:val="none"/>
              </w:rPr>
              <w:t>受检地址</w:t>
            </w:r>
          </w:p>
        </w:tc>
        <w:tc>
          <w:tcPr>
            <w:tcW w:w="4976" w:type="dxa"/>
            <w:gridSpan w:val="5"/>
            <w:tcBorders>
              <w:bottom w:val="single" w:color="auto" w:sz="4" w:space="0"/>
            </w:tcBorders>
            <w:vAlign w:val="center"/>
          </w:tcPr>
          <w:p>
            <w:pPr>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464" w:type="dxa"/>
            <w:vMerge w:val="continue"/>
            <w:vAlign w:val="center"/>
          </w:tcPr>
          <w:p>
            <w:pPr>
              <w:jc w:val="center"/>
              <w:rPr>
                <w:rFonts w:ascii="华文楷体" w:hAnsi="华文楷体" w:eastAsia="华文楷体"/>
                <w:b/>
                <w:sz w:val="18"/>
                <w:szCs w:val="18"/>
                <w:highlight w:val="none"/>
              </w:rPr>
            </w:pPr>
          </w:p>
        </w:tc>
        <w:tc>
          <w:tcPr>
            <w:tcW w:w="1296" w:type="dxa"/>
            <w:tcBorders>
              <w:bottom w:val="single" w:color="auto" w:sz="4" w:space="0"/>
            </w:tcBorders>
            <w:vAlign w:val="center"/>
          </w:tcPr>
          <w:p>
            <w:pPr>
              <w:ind w:left="1" w:leftChars="-1" w:right="-107" w:rightChars="-51" w:hanging="3" w:hangingChars="2"/>
              <w:jc w:val="left"/>
              <w:rPr>
                <w:rFonts w:ascii="宋体" w:hAnsi="宋体"/>
                <w:sz w:val="18"/>
                <w:szCs w:val="18"/>
                <w:highlight w:val="none"/>
              </w:rPr>
            </w:pPr>
            <w:r>
              <w:rPr>
                <w:rFonts w:hint="eastAsia" w:ascii="宋体" w:hAnsi="宋体"/>
                <w:sz w:val="18"/>
                <w:szCs w:val="18"/>
                <w:highlight w:val="none"/>
              </w:rPr>
              <w:t>生产单位</w:t>
            </w:r>
          </w:p>
        </w:tc>
        <w:tc>
          <w:tcPr>
            <w:tcW w:w="2920" w:type="dxa"/>
            <w:gridSpan w:val="4"/>
            <w:tcBorders>
              <w:bottom w:val="single" w:color="auto" w:sz="4" w:space="0"/>
            </w:tcBorders>
            <w:vAlign w:val="center"/>
          </w:tcPr>
          <w:p>
            <w:pPr>
              <w:jc w:val="center"/>
              <w:rPr>
                <w:rFonts w:ascii="宋体" w:hAnsi="宋体"/>
                <w:sz w:val="18"/>
                <w:szCs w:val="18"/>
                <w:highlight w:val="none"/>
              </w:rPr>
            </w:pPr>
          </w:p>
        </w:tc>
        <w:tc>
          <w:tcPr>
            <w:tcW w:w="1002" w:type="dxa"/>
            <w:tcBorders>
              <w:bottom w:val="single" w:color="auto" w:sz="4" w:space="0"/>
            </w:tcBorders>
            <w:vAlign w:val="center"/>
          </w:tcPr>
          <w:p>
            <w:pPr>
              <w:jc w:val="center"/>
              <w:rPr>
                <w:rFonts w:ascii="宋体" w:hAnsi="宋体"/>
                <w:sz w:val="18"/>
                <w:szCs w:val="18"/>
                <w:highlight w:val="none"/>
              </w:rPr>
            </w:pPr>
            <w:r>
              <w:rPr>
                <w:rFonts w:hint="eastAsia" w:ascii="宋体" w:hAnsi="宋体"/>
                <w:sz w:val="18"/>
                <w:szCs w:val="18"/>
                <w:highlight w:val="none"/>
              </w:rPr>
              <w:t>生产地址</w:t>
            </w:r>
          </w:p>
        </w:tc>
        <w:tc>
          <w:tcPr>
            <w:tcW w:w="4976" w:type="dxa"/>
            <w:gridSpan w:val="5"/>
            <w:tcBorders>
              <w:bottom w:val="single" w:color="auto" w:sz="4" w:space="0"/>
            </w:tcBorders>
            <w:vAlign w:val="center"/>
          </w:tcPr>
          <w:p>
            <w:pPr>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464" w:type="dxa"/>
            <w:vMerge w:val="continue"/>
            <w:vAlign w:val="center"/>
          </w:tcPr>
          <w:p>
            <w:pPr>
              <w:jc w:val="center"/>
              <w:rPr>
                <w:rFonts w:ascii="华文楷体" w:hAnsi="华文楷体" w:eastAsia="华文楷体"/>
                <w:b/>
                <w:sz w:val="18"/>
                <w:szCs w:val="18"/>
                <w:highlight w:val="none"/>
              </w:rPr>
            </w:pPr>
          </w:p>
        </w:tc>
        <w:tc>
          <w:tcPr>
            <w:tcW w:w="1296" w:type="dxa"/>
            <w:tcBorders>
              <w:bottom w:val="single" w:color="auto" w:sz="4" w:space="0"/>
            </w:tcBorders>
            <w:vAlign w:val="center"/>
          </w:tcPr>
          <w:p>
            <w:pPr>
              <w:ind w:left="1" w:leftChars="-1" w:right="-107" w:rightChars="-51" w:hanging="3" w:hangingChars="2"/>
              <w:jc w:val="left"/>
              <w:rPr>
                <w:rFonts w:ascii="宋体" w:hAnsi="宋体"/>
                <w:sz w:val="18"/>
                <w:szCs w:val="18"/>
                <w:highlight w:val="none"/>
              </w:rPr>
            </w:pPr>
            <w:r>
              <w:rPr>
                <w:rFonts w:hint="eastAsia" w:ascii="宋体" w:hAnsi="宋体"/>
                <w:sz w:val="18"/>
                <w:szCs w:val="18"/>
                <w:highlight w:val="none"/>
              </w:rPr>
              <w:t>缴款单位</w:t>
            </w:r>
          </w:p>
        </w:tc>
        <w:tc>
          <w:tcPr>
            <w:tcW w:w="8898" w:type="dxa"/>
            <w:gridSpan w:val="10"/>
            <w:tcBorders>
              <w:bottom w:val="single" w:color="auto" w:sz="4" w:space="0"/>
            </w:tcBorders>
            <w:vAlign w:val="center"/>
          </w:tcPr>
          <w:p>
            <w:pPr>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trPr>
        <w:tc>
          <w:tcPr>
            <w:tcW w:w="464" w:type="dxa"/>
            <w:vMerge w:val="continue"/>
            <w:vAlign w:val="center"/>
          </w:tcPr>
          <w:p>
            <w:pPr>
              <w:jc w:val="center"/>
              <w:rPr>
                <w:rFonts w:ascii="华文楷体" w:hAnsi="华文楷体" w:eastAsia="华文楷体"/>
                <w:b/>
                <w:sz w:val="18"/>
                <w:szCs w:val="18"/>
                <w:highlight w:val="none"/>
              </w:rPr>
            </w:pPr>
          </w:p>
        </w:tc>
        <w:tc>
          <w:tcPr>
            <w:tcW w:w="1296" w:type="dxa"/>
            <w:tcBorders>
              <w:bottom w:val="single" w:color="auto" w:sz="4" w:space="0"/>
            </w:tcBorders>
            <w:vAlign w:val="center"/>
          </w:tcPr>
          <w:p>
            <w:pPr>
              <w:jc w:val="left"/>
              <w:rPr>
                <w:rFonts w:ascii="宋体" w:hAnsi="宋体"/>
                <w:sz w:val="18"/>
                <w:szCs w:val="18"/>
                <w:highlight w:val="none"/>
              </w:rPr>
            </w:pPr>
            <w:r>
              <w:rPr>
                <w:rFonts w:hint="eastAsia" w:ascii="宋体" w:hAnsi="宋体"/>
                <w:sz w:val="18"/>
                <w:szCs w:val="18"/>
                <w:highlight w:val="none"/>
              </w:rPr>
              <w:t>联系人</w:t>
            </w:r>
          </w:p>
        </w:tc>
        <w:tc>
          <w:tcPr>
            <w:tcW w:w="2920" w:type="dxa"/>
            <w:gridSpan w:val="4"/>
            <w:tcBorders>
              <w:bottom w:val="single" w:color="auto" w:sz="4" w:space="0"/>
            </w:tcBorders>
            <w:vAlign w:val="center"/>
          </w:tcPr>
          <w:p>
            <w:pPr>
              <w:jc w:val="center"/>
              <w:rPr>
                <w:rFonts w:ascii="宋体" w:hAnsi="宋体"/>
                <w:sz w:val="18"/>
                <w:szCs w:val="18"/>
                <w:highlight w:val="none"/>
              </w:rPr>
            </w:pPr>
          </w:p>
        </w:tc>
        <w:tc>
          <w:tcPr>
            <w:tcW w:w="1002" w:type="dxa"/>
            <w:tcBorders>
              <w:bottom w:val="single" w:color="auto" w:sz="4" w:space="0"/>
            </w:tcBorders>
            <w:vAlign w:val="center"/>
          </w:tcPr>
          <w:p>
            <w:pPr>
              <w:jc w:val="center"/>
              <w:rPr>
                <w:rFonts w:ascii="宋体" w:hAnsi="宋体"/>
                <w:sz w:val="18"/>
                <w:szCs w:val="18"/>
                <w:highlight w:val="none"/>
              </w:rPr>
            </w:pPr>
            <w:r>
              <w:rPr>
                <w:rFonts w:hint="eastAsia" w:ascii="宋体" w:hAnsi="宋体"/>
                <w:sz w:val="18"/>
                <w:szCs w:val="18"/>
                <w:highlight w:val="none"/>
              </w:rPr>
              <w:t>手  机</w:t>
            </w:r>
          </w:p>
        </w:tc>
        <w:tc>
          <w:tcPr>
            <w:tcW w:w="4976" w:type="dxa"/>
            <w:gridSpan w:val="5"/>
            <w:tcBorders>
              <w:bottom w:val="single" w:color="auto" w:sz="4" w:space="0"/>
            </w:tcBorders>
            <w:vAlign w:val="center"/>
          </w:tcPr>
          <w:p>
            <w:pPr>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trPr>
        <w:tc>
          <w:tcPr>
            <w:tcW w:w="464" w:type="dxa"/>
            <w:vMerge w:val="continue"/>
            <w:vAlign w:val="center"/>
          </w:tcPr>
          <w:p>
            <w:pPr>
              <w:jc w:val="center"/>
              <w:rPr>
                <w:rFonts w:ascii="华文楷体" w:hAnsi="华文楷体" w:eastAsia="华文楷体"/>
                <w:b/>
                <w:sz w:val="18"/>
                <w:szCs w:val="18"/>
                <w:highlight w:val="none"/>
              </w:rPr>
            </w:pPr>
          </w:p>
        </w:tc>
        <w:tc>
          <w:tcPr>
            <w:tcW w:w="1296" w:type="dxa"/>
            <w:tcBorders>
              <w:bottom w:val="single" w:color="auto" w:sz="4" w:space="0"/>
            </w:tcBorders>
            <w:vAlign w:val="center"/>
          </w:tcPr>
          <w:p>
            <w:pPr>
              <w:jc w:val="left"/>
              <w:rPr>
                <w:rFonts w:ascii="宋体" w:hAnsi="宋体"/>
                <w:sz w:val="18"/>
                <w:szCs w:val="18"/>
                <w:highlight w:val="none"/>
              </w:rPr>
            </w:pPr>
            <w:r>
              <w:rPr>
                <w:rFonts w:hint="eastAsia" w:ascii="宋体" w:hAnsi="宋体"/>
                <w:sz w:val="18"/>
                <w:szCs w:val="18"/>
                <w:highlight w:val="none"/>
              </w:rPr>
              <w:t>邮  箱</w:t>
            </w:r>
          </w:p>
        </w:tc>
        <w:tc>
          <w:tcPr>
            <w:tcW w:w="2920" w:type="dxa"/>
            <w:gridSpan w:val="4"/>
            <w:tcBorders>
              <w:bottom w:val="single" w:color="auto" w:sz="4" w:space="0"/>
            </w:tcBorders>
            <w:vAlign w:val="center"/>
          </w:tcPr>
          <w:p>
            <w:pPr>
              <w:jc w:val="center"/>
              <w:rPr>
                <w:rFonts w:ascii="宋体" w:hAnsi="宋体"/>
                <w:sz w:val="18"/>
                <w:szCs w:val="18"/>
                <w:highlight w:val="none"/>
              </w:rPr>
            </w:pPr>
          </w:p>
        </w:tc>
        <w:tc>
          <w:tcPr>
            <w:tcW w:w="1002" w:type="dxa"/>
            <w:tcBorders>
              <w:bottom w:val="single" w:color="auto" w:sz="4" w:space="0"/>
            </w:tcBorders>
            <w:vAlign w:val="center"/>
          </w:tcPr>
          <w:p>
            <w:pPr>
              <w:spacing w:line="280" w:lineRule="exact"/>
              <w:jc w:val="center"/>
              <w:rPr>
                <w:rFonts w:ascii="宋体" w:hAnsi="宋体"/>
                <w:sz w:val="18"/>
                <w:szCs w:val="18"/>
                <w:highlight w:val="none"/>
              </w:rPr>
            </w:pPr>
            <w:r>
              <w:rPr>
                <w:rFonts w:hint="eastAsia" w:ascii="宋体" w:hAnsi="宋体"/>
                <w:sz w:val="18"/>
                <w:szCs w:val="18"/>
                <w:highlight w:val="none"/>
              </w:rPr>
              <w:t>电  话</w:t>
            </w:r>
          </w:p>
        </w:tc>
        <w:tc>
          <w:tcPr>
            <w:tcW w:w="1717" w:type="dxa"/>
            <w:gridSpan w:val="2"/>
            <w:tcBorders>
              <w:bottom w:val="single" w:color="auto" w:sz="4" w:space="0"/>
            </w:tcBorders>
            <w:vAlign w:val="center"/>
          </w:tcPr>
          <w:p>
            <w:pPr>
              <w:jc w:val="center"/>
              <w:rPr>
                <w:rFonts w:ascii="宋体" w:hAnsi="宋体"/>
                <w:sz w:val="18"/>
                <w:szCs w:val="18"/>
                <w:highlight w:val="none"/>
              </w:rPr>
            </w:pPr>
          </w:p>
        </w:tc>
        <w:tc>
          <w:tcPr>
            <w:tcW w:w="886" w:type="dxa"/>
            <w:gridSpan w:val="2"/>
            <w:tcBorders>
              <w:bottom w:val="single" w:color="auto" w:sz="4" w:space="0"/>
            </w:tcBorders>
            <w:vAlign w:val="center"/>
          </w:tcPr>
          <w:p>
            <w:pPr>
              <w:jc w:val="center"/>
              <w:rPr>
                <w:rFonts w:ascii="宋体" w:hAnsi="宋体"/>
                <w:sz w:val="18"/>
                <w:szCs w:val="18"/>
                <w:highlight w:val="none"/>
              </w:rPr>
            </w:pPr>
            <w:r>
              <w:rPr>
                <w:rFonts w:hint="eastAsia" w:ascii="宋体" w:hAnsi="宋体"/>
                <w:sz w:val="18"/>
                <w:szCs w:val="18"/>
                <w:highlight w:val="none"/>
              </w:rPr>
              <w:t>传 真</w:t>
            </w:r>
          </w:p>
        </w:tc>
        <w:tc>
          <w:tcPr>
            <w:tcW w:w="2373" w:type="dxa"/>
            <w:tcBorders>
              <w:bottom w:val="single" w:color="auto" w:sz="4" w:space="0"/>
            </w:tcBorders>
            <w:vAlign w:val="center"/>
          </w:tcPr>
          <w:p>
            <w:pPr>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464" w:type="dxa"/>
            <w:vMerge w:val="restart"/>
            <w:vAlign w:val="center"/>
          </w:tcPr>
          <w:p>
            <w:pPr>
              <w:jc w:val="center"/>
              <w:rPr>
                <w:rFonts w:ascii="华文楷体" w:hAnsi="华文楷体" w:eastAsia="华文楷体"/>
                <w:b/>
                <w:sz w:val="18"/>
                <w:szCs w:val="18"/>
                <w:highlight w:val="none"/>
              </w:rPr>
            </w:pPr>
            <w:r>
              <w:rPr>
                <w:rFonts w:hint="eastAsia" w:ascii="华文楷体" w:hAnsi="华文楷体" w:eastAsia="华文楷体"/>
                <w:b/>
                <w:sz w:val="18"/>
                <w:szCs w:val="18"/>
                <w:highlight w:val="none"/>
              </w:rPr>
              <w:t>样品信息</w:t>
            </w:r>
          </w:p>
        </w:tc>
        <w:tc>
          <w:tcPr>
            <w:tcW w:w="1296" w:type="dxa"/>
            <w:tcBorders>
              <w:bottom w:val="single" w:color="auto" w:sz="4" w:space="0"/>
            </w:tcBorders>
            <w:vAlign w:val="center"/>
          </w:tcPr>
          <w:p>
            <w:pPr>
              <w:jc w:val="left"/>
              <w:rPr>
                <w:rFonts w:ascii="宋体" w:hAnsi="宋体"/>
                <w:sz w:val="18"/>
                <w:szCs w:val="18"/>
                <w:highlight w:val="none"/>
              </w:rPr>
            </w:pPr>
            <w:r>
              <w:rPr>
                <w:rFonts w:hint="eastAsia" w:ascii="宋体" w:hAnsi="宋体"/>
                <w:sz w:val="18"/>
                <w:szCs w:val="18"/>
                <w:highlight w:val="none"/>
              </w:rPr>
              <w:t>样品名称</w:t>
            </w:r>
          </w:p>
        </w:tc>
        <w:tc>
          <w:tcPr>
            <w:tcW w:w="2920" w:type="dxa"/>
            <w:gridSpan w:val="4"/>
            <w:tcBorders>
              <w:bottom w:val="single" w:color="auto" w:sz="4" w:space="0"/>
            </w:tcBorders>
            <w:vAlign w:val="center"/>
          </w:tcPr>
          <w:p>
            <w:pPr>
              <w:ind w:left="-107" w:leftChars="-51"/>
              <w:jc w:val="right"/>
              <w:rPr>
                <w:rFonts w:ascii="Times New Roman" w:hAnsi="Times New Roman"/>
                <w:sz w:val="18"/>
                <w:szCs w:val="18"/>
                <w:highlight w:val="none"/>
              </w:rPr>
            </w:pPr>
          </w:p>
        </w:tc>
        <w:tc>
          <w:tcPr>
            <w:tcW w:w="1002" w:type="dxa"/>
            <w:tcBorders>
              <w:bottom w:val="single" w:color="auto" w:sz="4" w:space="0"/>
            </w:tcBorders>
            <w:vAlign w:val="center"/>
          </w:tcPr>
          <w:p>
            <w:pPr>
              <w:ind w:left="-107" w:leftChars="-51"/>
              <w:jc w:val="right"/>
              <w:rPr>
                <w:rFonts w:ascii="Times New Roman" w:hAnsi="Times New Roman"/>
                <w:sz w:val="18"/>
                <w:szCs w:val="18"/>
                <w:highlight w:val="none"/>
              </w:rPr>
            </w:pPr>
            <w:r>
              <w:rPr>
                <w:rFonts w:ascii="Times New Roman" w:hAnsi="Times New Roman"/>
                <w:sz w:val="18"/>
                <w:szCs w:val="18"/>
                <w:highlight w:val="none"/>
              </w:rPr>
              <w:t>型号/规格</w:t>
            </w:r>
          </w:p>
        </w:tc>
        <w:tc>
          <w:tcPr>
            <w:tcW w:w="1717" w:type="dxa"/>
            <w:gridSpan w:val="2"/>
            <w:tcBorders>
              <w:bottom w:val="single" w:color="auto" w:sz="4" w:space="0"/>
            </w:tcBorders>
            <w:vAlign w:val="center"/>
          </w:tcPr>
          <w:p>
            <w:pPr>
              <w:jc w:val="center"/>
              <w:rPr>
                <w:rFonts w:ascii="Times New Roman" w:hAnsi="Times New Roman"/>
                <w:sz w:val="18"/>
                <w:szCs w:val="18"/>
                <w:highlight w:val="none"/>
              </w:rPr>
            </w:pPr>
          </w:p>
        </w:tc>
        <w:tc>
          <w:tcPr>
            <w:tcW w:w="886" w:type="dxa"/>
            <w:gridSpan w:val="2"/>
            <w:tcBorders>
              <w:bottom w:val="single" w:color="auto" w:sz="4" w:space="0"/>
            </w:tcBorders>
            <w:vAlign w:val="center"/>
          </w:tcPr>
          <w:p>
            <w:pPr>
              <w:jc w:val="center"/>
              <w:rPr>
                <w:rFonts w:ascii="Times New Roman" w:hAnsi="Times New Roman"/>
                <w:sz w:val="18"/>
                <w:szCs w:val="18"/>
                <w:highlight w:val="none"/>
              </w:rPr>
            </w:pPr>
            <w:r>
              <w:rPr>
                <w:rFonts w:ascii="Times New Roman" w:hAnsi="Times New Roman"/>
                <w:sz w:val="18"/>
                <w:szCs w:val="18"/>
                <w:highlight w:val="none"/>
              </w:rPr>
              <w:t>商 标</w:t>
            </w:r>
          </w:p>
        </w:tc>
        <w:tc>
          <w:tcPr>
            <w:tcW w:w="2373" w:type="dxa"/>
            <w:tcBorders>
              <w:bottom w:val="single" w:color="auto" w:sz="4" w:space="0"/>
            </w:tcBorders>
            <w:vAlign w:val="center"/>
          </w:tcPr>
          <w:p>
            <w:pPr>
              <w:jc w:val="center"/>
              <w:rPr>
                <w:rFonts w:ascii="Times New Roman" w:hAnsi="Times New Roman"/>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464" w:type="dxa"/>
            <w:vMerge w:val="continue"/>
            <w:vAlign w:val="center"/>
          </w:tcPr>
          <w:p>
            <w:pPr>
              <w:jc w:val="center"/>
              <w:rPr>
                <w:sz w:val="18"/>
                <w:szCs w:val="18"/>
                <w:highlight w:val="none"/>
              </w:rPr>
            </w:pPr>
          </w:p>
        </w:tc>
        <w:tc>
          <w:tcPr>
            <w:tcW w:w="1296" w:type="dxa"/>
            <w:tcBorders>
              <w:bottom w:val="single" w:color="auto" w:sz="4" w:space="0"/>
            </w:tcBorders>
            <w:vAlign w:val="center"/>
          </w:tcPr>
          <w:p>
            <w:pPr>
              <w:ind w:left="1" w:leftChars="-1" w:right="-107" w:rightChars="-51" w:hanging="3" w:hangingChars="2"/>
              <w:jc w:val="left"/>
              <w:rPr>
                <w:rFonts w:ascii="宋体" w:hAnsi="宋体"/>
                <w:sz w:val="18"/>
                <w:szCs w:val="18"/>
                <w:highlight w:val="none"/>
              </w:rPr>
            </w:pPr>
            <w:r>
              <w:rPr>
                <w:rFonts w:hint="eastAsia" w:ascii="宋体" w:hAnsi="宋体"/>
                <w:sz w:val="18"/>
                <w:szCs w:val="18"/>
                <w:highlight w:val="none"/>
              </w:rPr>
              <w:t>生产日期</w:t>
            </w:r>
          </w:p>
        </w:tc>
        <w:tc>
          <w:tcPr>
            <w:tcW w:w="2920" w:type="dxa"/>
            <w:gridSpan w:val="4"/>
            <w:tcBorders>
              <w:bottom w:val="single" w:color="auto" w:sz="4" w:space="0"/>
            </w:tcBorders>
            <w:vAlign w:val="center"/>
          </w:tcPr>
          <w:p>
            <w:pPr>
              <w:ind w:left="-107" w:leftChars="-51"/>
              <w:jc w:val="right"/>
              <w:rPr>
                <w:rFonts w:ascii="宋体" w:hAnsi="宋体"/>
                <w:sz w:val="18"/>
                <w:szCs w:val="18"/>
                <w:highlight w:val="none"/>
              </w:rPr>
            </w:pPr>
          </w:p>
        </w:tc>
        <w:tc>
          <w:tcPr>
            <w:tcW w:w="1002" w:type="dxa"/>
            <w:tcBorders>
              <w:bottom w:val="single" w:color="auto" w:sz="4" w:space="0"/>
            </w:tcBorders>
            <w:vAlign w:val="center"/>
          </w:tcPr>
          <w:p>
            <w:pPr>
              <w:ind w:left="-107" w:leftChars="-51"/>
              <w:jc w:val="right"/>
              <w:rPr>
                <w:rFonts w:ascii="宋体" w:hAnsi="宋体"/>
                <w:sz w:val="18"/>
                <w:szCs w:val="18"/>
                <w:highlight w:val="none"/>
              </w:rPr>
            </w:pPr>
            <w:r>
              <w:rPr>
                <w:rFonts w:hint="eastAsia" w:ascii="宋体" w:hAnsi="宋体"/>
                <w:sz w:val="18"/>
                <w:szCs w:val="18"/>
                <w:highlight w:val="none"/>
              </w:rPr>
              <w:t>批号/编号</w:t>
            </w:r>
            <w:r>
              <w:rPr>
                <w:rFonts w:ascii="宋体" w:hAnsi="宋体"/>
                <w:sz w:val="18"/>
                <w:szCs w:val="18"/>
                <w:highlight w:val="none"/>
              </w:rPr>
              <w:t xml:space="preserve"> </w:t>
            </w:r>
          </w:p>
        </w:tc>
        <w:tc>
          <w:tcPr>
            <w:tcW w:w="1717" w:type="dxa"/>
            <w:gridSpan w:val="2"/>
            <w:tcBorders>
              <w:bottom w:val="single" w:color="auto" w:sz="4" w:space="0"/>
            </w:tcBorders>
            <w:vAlign w:val="center"/>
          </w:tcPr>
          <w:p>
            <w:pPr>
              <w:jc w:val="center"/>
              <w:rPr>
                <w:rFonts w:ascii="宋体" w:hAnsi="宋体"/>
                <w:sz w:val="18"/>
                <w:szCs w:val="18"/>
                <w:highlight w:val="none"/>
              </w:rPr>
            </w:pPr>
          </w:p>
        </w:tc>
        <w:tc>
          <w:tcPr>
            <w:tcW w:w="886" w:type="dxa"/>
            <w:gridSpan w:val="2"/>
            <w:tcBorders>
              <w:bottom w:val="single" w:color="auto" w:sz="4" w:space="0"/>
            </w:tcBorders>
            <w:vAlign w:val="center"/>
          </w:tcPr>
          <w:p>
            <w:pPr>
              <w:jc w:val="center"/>
              <w:rPr>
                <w:rFonts w:ascii="宋体" w:hAnsi="宋体"/>
                <w:sz w:val="18"/>
                <w:szCs w:val="18"/>
                <w:highlight w:val="none"/>
              </w:rPr>
            </w:pPr>
            <w:r>
              <w:rPr>
                <w:rFonts w:hint="eastAsia" w:ascii="宋体" w:hAnsi="宋体"/>
                <w:sz w:val="18"/>
                <w:szCs w:val="18"/>
                <w:highlight w:val="none"/>
              </w:rPr>
              <w:t>数 量</w:t>
            </w:r>
          </w:p>
        </w:tc>
        <w:tc>
          <w:tcPr>
            <w:tcW w:w="2373" w:type="dxa"/>
            <w:tcBorders>
              <w:bottom w:val="single" w:color="auto" w:sz="4" w:space="0"/>
            </w:tcBorders>
            <w:vAlign w:val="center"/>
          </w:tcPr>
          <w:p>
            <w:pPr>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464" w:type="dxa"/>
            <w:vMerge w:val="continue"/>
            <w:vAlign w:val="center"/>
          </w:tcPr>
          <w:p>
            <w:pPr>
              <w:jc w:val="center"/>
              <w:rPr>
                <w:sz w:val="18"/>
                <w:szCs w:val="18"/>
                <w:highlight w:val="none"/>
              </w:rPr>
            </w:pPr>
          </w:p>
        </w:tc>
        <w:tc>
          <w:tcPr>
            <w:tcW w:w="1296" w:type="dxa"/>
            <w:tcBorders>
              <w:bottom w:val="single" w:color="auto" w:sz="4" w:space="0"/>
            </w:tcBorders>
            <w:vAlign w:val="center"/>
          </w:tcPr>
          <w:p>
            <w:pPr>
              <w:jc w:val="left"/>
              <w:rPr>
                <w:rFonts w:ascii="宋体" w:hAnsi="宋体"/>
                <w:sz w:val="18"/>
                <w:szCs w:val="18"/>
                <w:highlight w:val="none"/>
              </w:rPr>
            </w:pPr>
            <w:r>
              <w:rPr>
                <w:rFonts w:ascii="宋体" w:hAnsi="宋体"/>
                <w:sz w:val="18"/>
                <w:szCs w:val="18"/>
                <w:highlight w:val="none"/>
              </w:rPr>
              <w:t>来样方式</w:t>
            </w:r>
          </w:p>
        </w:tc>
        <w:tc>
          <w:tcPr>
            <w:tcW w:w="8898" w:type="dxa"/>
            <w:gridSpan w:val="10"/>
            <w:tcBorders>
              <w:bottom w:val="single" w:color="auto" w:sz="4" w:space="0"/>
            </w:tcBorders>
            <w:vAlign w:val="center"/>
          </w:tcPr>
          <w:p>
            <w:pPr>
              <w:rPr>
                <w:rFonts w:ascii="宋体" w:hAnsi="宋体"/>
                <w:sz w:val="18"/>
                <w:szCs w:val="18"/>
                <w:highlight w:val="none"/>
                <w:u w:val="single"/>
              </w:rPr>
            </w:pPr>
            <w:r>
              <w:rPr>
                <w:rFonts w:hint="eastAsia" w:ascii="宋体" w:hAnsi="宋体"/>
                <w:color w:val="0D0D0D"/>
                <w:sz w:val="18"/>
                <w:szCs w:val="18"/>
                <w:highlight w:val="none"/>
              </w:rPr>
              <w:t xml:space="preserve">□送样 </w:t>
            </w:r>
            <w:r>
              <w:rPr>
                <w:rFonts w:ascii="宋体" w:hAnsi="宋体"/>
                <w:color w:val="0D0D0D"/>
                <w:sz w:val="18"/>
                <w:szCs w:val="18"/>
                <w:highlight w:val="none"/>
              </w:rPr>
              <w:t xml:space="preserve"> </w:t>
            </w:r>
            <w:r>
              <w:rPr>
                <w:rFonts w:hint="eastAsia" w:ascii="宋体" w:hAnsi="宋体"/>
                <w:color w:val="0D0D0D"/>
                <w:sz w:val="18"/>
                <w:szCs w:val="18"/>
                <w:highlight w:val="none"/>
              </w:rPr>
              <w:t xml:space="preserve">□邮寄 </w:t>
            </w:r>
            <w:r>
              <w:rPr>
                <w:rFonts w:ascii="宋体" w:hAnsi="宋体"/>
                <w:color w:val="0D0D0D"/>
                <w:sz w:val="18"/>
                <w:szCs w:val="18"/>
                <w:highlight w:val="none"/>
              </w:rPr>
              <w:t xml:space="preserve"> </w:t>
            </w:r>
            <w:r>
              <w:rPr>
                <w:rFonts w:hint="eastAsia" w:ascii="宋体" w:hAnsi="宋体"/>
                <w:color w:val="0D0D0D"/>
                <w:sz w:val="18"/>
                <w:szCs w:val="18"/>
                <w:highlight w:val="none"/>
              </w:rPr>
              <w:t>□其他</w:t>
            </w:r>
            <w:r>
              <w:rPr>
                <w:rFonts w:hint="eastAsia" w:ascii="宋体" w:hAnsi="宋体"/>
                <w:color w:val="0D0D0D"/>
                <w:sz w:val="18"/>
                <w:szCs w:val="18"/>
                <w:highlight w:val="none"/>
                <w:u w:val="single"/>
              </w:rPr>
              <w:t xml:space="preserve"> </w:t>
            </w:r>
            <w:r>
              <w:rPr>
                <w:rFonts w:ascii="宋体" w:hAnsi="宋体"/>
                <w:color w:val="0D0D0D"/>
                <w:sz w:val="18"/>
                <w:szCs w:val="18"/>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464" w:type="dxa"/>
            <w:vMerge w:val="continue"/>
            <w:vAlign w:val="center"/>
          </w:tcPr>
          <w:p>
            <w:pPr>
              <w:jc w:val="center"/>
              <w:rPr>
                <w:sz w:val="18"/>
                <w:szCs w:val="18"/>
                <w:highlight w:val="none"/>
              </w:rPr>
            </w:pPr>
          </w:p>
        </w:tc>
        <w:tc>
          <w:tcPr>
            <w:tcW w:w="1296" w:type="dxa"/>
            <w:tcBorders>
              <w:bottom w:val="single" w:color="auto" w:sz="4" w:space="0"/>
            </w:tcBorders>
            <w:vAlign w:val="center"/>
          </w:tcPr>
          <w:p>
            <w:pPr>
              <w:jc w:val="left"/>
              <w:rPr>
                <w:rFonts w:ascii="宋体" w:hAnsi="宋体"/>
                <w:sz w:val="18"/>
                <w:szCs w:val="18"/>
                <w:highlight w:val="none"/>
              </w:rPr>
            </w:pPr>
            <w:r>
              <w:rPr>
                <w:rFonts w:hint="eastAsia" w:ascii="宋体" w:hAnsi="宋体"/>
                <w:sz w:val="18"/>
                <w:szCs w:val="18"/>
                <w:highlight w:val="none"/>
              </w:rPr>
              <w:t>储存条件</w:t>
            </w:r>
          </w:p>
        </w:tc>
        <w:tc>
          <w:tcPr>
            <w:tcW w:w="8898" w:type="dxa"/>
            <w:gridSpan w:val="10"/>
            <w:tcBorders>
              <w:bottom w:val="single" w:color="auto" w:sz="4" w:space="0"/>
            </w:tcBorders>
            <w:vAlign w:val="center"/>
          </w:tcPr>
          <w:p>
            <w:pPr>
              <w:rPr>
                <w:rFonts w:hint="default" w:ascii="宋体" w:hAnsi="宋体" w:eastAsia="宋体"/>
                <w:sz w:val="18"/>
                <w:szCs w:val="18"/>
                <w:highlight w:val="none"/>
                <w:u w:val="single"/>
                <w:lang w:val="en-US" w:eastAsia="zh-CN"/>
              </w:rPr>
            </w:pPr>
            <w:r>
              <w:rPr>
                <w:rFonts w:hint="eastAsia" w:ascii="宋体" w:hAnsi="宋体"/>
                <w:color w:val="0D0D0D"/>
                <w:sz w:val="18"/>
                <w:szCs w:val="18"/>
                <w:highlight w:val="none"/>
              </w:rPr>
              <w:t>□</w:t>
            </w:r>
            <w:r>
              <w:rPr>
                <w:rFonts w:hint="eastAsia" w:ascii="宋体" w:hAnsi="宋体"/>
                <w:sz w:val="18"/>
                <w:szCs w:val="18"/>
                <w:highlight w:val="none"/>
              </w:rPr>
              <w:t>无特殊要求  □特殊条件: 温度</w:t>
            </w:r>
            <w:r>
              <w:rPr>
                <w:rFonts w:hint="eastAsia" w:ascii="宋体" w:hAnsi="宋体"/>
                <w:sz w:val="18"/>
                <w:szCs w:val="18"/>
                <w:highlight w:val="none"/>
                <w:u w:val="single"/>
              </w:rPr>
              <w:t xml:space="preserve">     </w:t>
            </w:r>
            <w:r>
              <w:rPr>
                <w:rFonts w:hint="eastAsia" w:ascii="宋体" w:hAnsi="宋体"/>
                <w:sz w:val="18"/>
                <w:szCs w:val="18"/>
                <w:highlight w:val="none"/>
              </w:rPr>
              <w:t>℃  湿度:</w:t>
            </w:r>
            <w:r>
              <w:rPr>
                <w:rFonts w:hint="eastAsia" w:ascii="宋体" w:hAnsi="宋体"/>
                <w:sz w:val="18"/>
                <w:szCs w:val="18"/>
                <w:highlight w:val="none"/>
                <w:u w:val="single"/>
              </w:rPr>
              <w:t xml:space="preserve">      </w:t>
            </w:r>
            <w:r>
              <w:rPr>
                <w:rFonts w:hint="eastAsia" w:ascii="宋体" w:hAnsi="宋体"/>
                <w:sz w:val="18"/>
                <w:szCs w:val="18"/>
                <w:highlight w:val="none"/>
              </w:rPr>
              <w:t>%RH</w:t>
            </w:r>
            <w:r>
              <w:rPr>
                <w:rFonts w:hint="eastAsia" w:ascii="宋体" w:hAnsi="宋体"/>
                <w:sz w:val="18"/>
                <w:szCs w:val="18"/>
                <w:highlight w:val="none"/>
                <w:lang w:val="en-US" w:eastAsia="zh-CN"/>
              </w:rPr>
              <w:t xml:space="preserve">   </w:t>
            </w:r>
            <w:r>
              <w:rPr>
                <w:rFonts w:hint="eastAsia" w:ascii="宋体" w:hAnsi="宋体"/>
                <w:color w:val="0D0D0D"/>
                <w:sz w:val="18"/>
                <w:szCs w:val="18"/>
                <w:highlight w:val="none"/>
              </w:rPr>
              <w:t>□</w:t>
            </w:r>
            <w:r>
              <w:rPr>
                <w:rFonts w:hint="eastAsia" w:ascii="宋体" w:hAnsi="宋体"/>
                <w:sz w:val="18"/>
                <w:szCs w:val="18"/>
                <w:highlight w:val="none"/>
                <w:lang w:eastAsia="zh-CN"/>
              </w:rPr>
              <w:t>最长保存时间</w:t>
            </w:r>
            <w:r>
              <w:rPr>
                <w:rFonts w:hint="eastAsia" w:ascii="宋体" w:hAnsi="宋体"/>
                <w:sz w:val="18"/>
                <w:szCs w:val="18"/>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464" w:type="dxa"/>
            <w:vMerge w:val="continue"/>
            <w:vAlign w:val="center"/>
          </w:tcPr>
          <w:p>
            <w:pPr>
              <w:jc w:val="center"/>
              <w:rPr>
                <w:sz w:val="18"/>
                <w:szCs w:val="18"/>
                <w:highlight w:val="none"/>
              </w:rPr>
            </w:pPr>
          </w:p>
        </w:tc>
        <w:tc>
          <w:tcPr>
            <w:tcW w:w="1296" w:type="dxa"/>
            <w:tcBorders>
              <w:bottom w:val="single" w:color="auto" w:sz="4" w:space="0"/>
            </w:tcBorders>
            <w:vAlign w:val="center"/>
          </w:tcPr>
          <w:p>
            <w:pPr>
              <w:ind w:left="1" w:leftChars="-1" w:right="-107" w:rightChars="-51" w:hanging="3" w:hangingChars="2"/>
              <w:jc w:val="left"/>
              <w:rPr>
                <w:rFonts w:ascii="宋体" w:hAnsi="宋体"/>
                <w:color w:val="0D0D0D"/>
                <w:sz w:val="18"/>
                <w:szCs w:val="18"/>
                <w:highlight w:val="none"/>
              </w:rPr>
            </w:pPr>
            <w:r>
              <w:rPr>
                <w:rFonts w:hint="eastAsia" w:ascii="宋体" w:hAnsi="宋体"/>
                <w:color w:val="0D0D0D"/>
                <w:sz w:val="18"/>
                <w:szCs w:val="18"/>
                <w:highlight w:val="none"/>
              </w:rPr>
              <w:t>样品类别</w:t>
            </w:r>
          </w:p>
        </w:tc>
        <w:tc>
          <w:tcPr>
            <w:tcW w:w="2918" w:type="dxa"/>
            <w:gridSpan w:val="3"/>
            <w:tcBorders>
              <w:bottom w:val="single" w:color="auto" w:sz="4" w:space="0"/>
            </w:tcBorders>
            <w:vAlign w:val="center"/>
          </w:tcPr>
          <w:p>
            <w:pPr>
              <w:rPr>
                <w:rFonts w:ascii="宋体" w:hAnsi="宋体"/>
                <w:color w:val="0D0D0D"/>
                <w:sz w:val="18"/>
                <w:szCs w:val="18"/>
                <w:highlight w:val="none"/>
              </w:rPr>
            </w:pPr>
            <w:r>
              <w:rPr>
                <w:rFonts w:hint="eastAsia" w:ascii="宋体" w:hAnsi="宋体"/>
                <w:color w:val="0D0D0D"/>
                <w:sz w:val="18"/>
                <w:szCs w:val="18"/>
                <w:highlight w:val="none"/>
              </w:rPr>
              <w:t xml:space="preserve">□无源  □有源  </w:t>
            </w:r>
          </w:p>
        </w:tc>
        <w:tc>
          <w:tcPr>
            <w:tcW w:w="1004" w:type="dxa"/>
            <w:gridSpan w:val="2"/>
            <w:tcBorders>
              <w:bottom w:val="single" w:color="auto" w:sz="4" w:space="0"/>
            </w:tcBorders>
            <w:vAlign w:val="center"/>
          </w:tcPr>
          <w:p>
            <w:pPr>
              <w:rPr>
                <w:rFonts w:hint="eastAsia" w:ascii="宋体" w:hAnsi="宋体" w:eastAsia="宋体"/>
                <w:color w:val="auto"/>
                <w:sz w:val="18"/>
                <w:szCs w:val="18"/>
                <w:highlight w:val="none"/>
                <w:lang w:eastAsia="zh-CN"/>
              </w:rPr>
            </w:pPr>
            <w:r>
              <w:rPr>
                <w:rFonts w:hint="eastAsia" w:ascii="宋体" w:hAnsi="宋体"/>
                <w:color w:val="auto"/>
                <w:sz w:val="18"/>
                <w:szCs w:val="18"/>
                <w:highlight w:val="none"/>
                <w:lang w:eastAsia="zh-CN"/>
              </w:rPr>
              <w:t>样品描述</w:t>
            </w:r>
          </w:p>
        </w:tc>
        <w:tc>
          <w:tcPr>
            <w:tcW w:w="4976" w:type="dxa"/>
            <w:gridSpan w:val="5"/>
            <w:tcBorders>
              <w:bottom w:val="single" w:color="auto" w:sz="4" w:space="0"/>
            </w:tcBorders>
            <w:vAlign w:val="center"/>
          </w:tcPr>
          <w:p>
            <w:pPr>
              <w:rPr>
                <w:rFonts w:hint="default" w:ascii="宋体" w:hAnsi="宋体" w:eastAsia="宋体"/>
                <w:color w:val="auto"/>
                <w:sz w:val="18"/>
                <w:szCs w:val="18"/>
                <w:highlight w:val="none"/>
                <w:u w:val="single"/>
                <w:lang w:val="en-US" w:eastAsia="zh-CN"/>
              </w:rPr>
            </w:pPr>
            <w:r>
              <w:rPr>
                <w:rFonts w:hint="eastAsia" w:ascii="宋体" w:hAnsi="宋体"/>
                <w:color w:val="auto"/>
                <w:sz w:val="18"/>
                <w:szCs w:val="18"/>
                <w:highlight w:val="none"/>
                <w:lang w:eastAsia="zh-CN"/>
              </w:rPr>
              <w:t>颜色</w:t>
            </w:r>
            <w:r>
              <w:rPr>
                <w:rFonts w:hint="eastAsia" w:ascii="宋体" w:hAnsi="宋体"/>
                <w:color w:val="auto"/>
                <w:sz w:val="18"/>
                <w:szCs w:val="18"/>
                <w:highlight w:val="none"/>
                <w:u w:val="single"/>
                <w:lang w:val="en-US" w:eastAsia="zh-CN"/>
              </w:rPr>
              <w:t xml:space="preserve">       </w:t>
            </w:r>
            <w:r>
              <w:rPr>
                <w:rFonts w:hint="eastAsia" w:ascii="宋体" w:hAnsi="宋体"/>
                <w:color w:val="auto"/>
                <w:sz w:val="18"/>
                <w:szCs w:val="18"/>
                <w:highlight w:val="none"/>
                <w:u w:val="none"/>
                <w:lang w:val="en-US" w:eastAsia="zh-CN"/>
              </w:rPr>
              <w:t>；</w:t>
            </w:r>
            <w:r>
              <w:rPr>
                <w:rFonts w:hint="eastAsia" w:ascii="宋体" w:hAnsi="宋体"/>
                <w:color w:val="auto"/>
                <w:sz w:val="18"/>
                <w:szCs w:val="18"/>
                <w:highlight w:val="none"/>
              </w:rPr>
              <w:t>□</w:t>
            </w:r>
            <w:r>
              <w:rPr>
                <w:rFonts w:hint="eastAsia" w:ascii="宋体" w:hAnsi="宋体"/>
                <w:color w:val="auto"/>
                <w:sz w:val="18"/>
                <w:szCs w:val="18"/>
                <w:highlight w:val="none"/>
                <w:lang w:eastAsia="zh-CN"/>
              </w:rPr>
              <w:t>液体</w:t>
            </w:r>
            <w:r>
              <w:rPr>
                <w:rFonts w:hint="eastAsia" w:ascii="宋体" w:hAnsi="宋体"/>
                <w:color w:val="auto"/>
                <w:sz w:val="18"/>
                <w:szCs w:val="18"/>
                <w:highlight w:val="none"/>
              </w:rPr>
              <w:t xml:space="preserve">  □</w:t>
            </w:r>
            <w:r>
              <w:rPr>
                <w:rFonts w:hint="eastAsia" w:ascii="宋体" w:hAnsi="宋体"/>
                <w:color w:val="auto"/>
                <w:sz w:val="18"/>
                <w:szCs w:val="18"/>
                <w:highlight w:val="none"/>
                <w:lang w:eastAsia="zh-CN"/>
              </w:rPr>
              <w:t>粉末</w:t>
            </w:r>
            <w:r>
              <w:rPr>
                <w:rFonts w:hint="eastAsia" w:ascii="宋体" w:hAnsi="宋体"/>
                <w:color w:val="auto"/>
                <w:sz w:val="18"/>
                <w:szCs w:val="18"/>
                <w:highlight w:val="none"/>
                <w:lang w:val="en-US" w:eastAsia="zh-CN"/>
              </w:rPr>
              <w:t xml:space="preserve"> </w:t>
            </w:r>
            <w:r>
              <w:rPr>
                <w:rFonts w:hint="eastAsia" w:ascii="宋体" w:hAnsi="宋体"/>
                <w:color w:val="auto"/>
                <w:sz w:val="18"/>
                <w:szCs w:val="18"/>
                <w:highlight w:val="none"/>
              </w:rPr>
              <w:t xml:space="preserve"> □</w:t>
            </w:r>
            <w:r>
              <w:rPr>
                <w:rFonts w:hint="eastAsia" w:ascii="宋体" w:hAnsi="宋体"/>
                <w:color w:val="auto"/>
                <w:sz w:val="18"/>
                <w:szCs w:val="18"/>
                <w:highlight w:val="none"/>
                <w:lang w:eastAsia="zh-CN"/>
              </w:rPr>
              <w:t>块状</w:t>
            </w:r>
            <w:r>
              <w:rPr>
                <w:rFonts w:hint="eastAsia" w:ascii="宋体" w:hAnsi="宋体"/>
                <w:color w:val="auto"/>
                <w:sz w:val="18"/>
                <w:szCs w:val="18"/>
                <w:highlight w:val="none"/>
                <w:lang w:val="en-US" w:eastAsia="zh-CN"/>
              </w:rPr>
              <w:t xml:space="preserve"> </w:t>
            </w:r>
            <w:r>
              <w:rPr>
                <w:rFonts w:hint="eastAsia" w:ascii="宋体" w:hAnsi="宋体"/>
                <w:color w:val="auto"/>
                <w:sz w:val="18"/>
                <w:szCs w:val="18"/>
                <w:highlight w:val="none"/>
              </w:rPr>
              <w:t xml:space="preserve"> □</w:t>
            </w:r>
            <w:r>
              <w:rPr>
                <w:rFonts w:hint="eastAsia" w:ascii="宋体" w:hAnsi="宋体"/>
                <w:color w:val="auto"/>
                <w:sz w:val="18"/>
                <w:szCs w:val="18"/>
                <w:highlight w:val="none"/>
                <w:lang w:eastAsia="zh-CN"/>
              </w:rPr>
              <w:t>其他</w:t>
            </w:r>
            <w:r>
              <w:rPr>
                <w:rFonts w:hint="eastAsia" w:ascii="宋体" w:hAnsi="宋体"/>
                <w:color w:val="auto"/>
                <w:sz w:val="18"/>
                <w:szCs w:val="18"/>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464" w:type="dxa"/>
            <w:vMerge w:val="continue"/>
            <w:vAlign w:val="center"/>
          </w:tcPr>
          <w:p>
            <w:pPr>
              <w:jc w:val="center"/>
              <w:rPr>
                <w:sz w:val="18"/>
                <w:szCs w:val="18"/>
                <w:highlight w:val="none"/>
              </w:rPr>
            </w:pPr>
          </w:p>
        </w:tc>
        <w:tc>
          <w:tcPr>
            <w:tcW w:w="1296" w:type="dxa"/>
            <w:tcBorders>
              <w:bottom w:val="single" w:color="auto" w:sz="4" w:space="0"/>
            </w:tcBorders>
            <w:vAlign w:val="center"/>
          </w:tcPr>
          <w:p>
            <w:pPr>
              <w:ind w:left="1" w:leftChars="-1" w:right="-107" w:rightChars="-51" w:hanging="3" w:hangingChars="2"/>
              <w:jc w:val="left"/>
              <w:rPr>
                <w:rFonts w:ascii="宋体" w:hAnsi="宋体"/>
                <w:color w:val="0D0D0D"/>
                <w:sz w:val="18"/>
                <w:szCs w:val="18"/>
                <w:highlight w:val="none"/>
              </w:rPr>
            </w:pPr>
            <w:r>
              <w:rPr>
                <w:rFonts w:hint="eastAsia" w:ascii="宋体" w:hAnsi="宋体"/>
                <w:color w:val="0D0D0D"/>
                <w:sz w:val="18"/>
                <w:szCs w:val="18"/>
                <w:highlight w:val="none"/>
              </w:rPr>
              <w:t>检毕样品处理</w:t>
            </w:r>
          </w:p>
        </w:tc>
        <w:tc>
          <w:tcPr>
            <w:tcW w:w="8898" w:type="dxa"/>
            <w:gridSpan w:val="10"/>
            <w:tcBorders>
              <w:bottom w:val="single" w:color="auto" w:sz="4" w:space="0"/>
            </w:tcBorders>
            <w:vAlign w:val="center"/>
          </w:tcPr>
          <w:p>
            <w:pPr>
              <w:rPr>
                <w:rFonts w:ascii="宋体" w:hAnsi="宋体"/>
                <w:color w:val="0D0D0D"/>
                <w:sz w:val="18"/>
                <w:szCs w:val="18"/>
                <w:highlight w:val="none"/>
              </w:rPr>
            </w:pPr>
            <w:r>
              <w:rPr>
                <w:rFonts w:hint="eastAsia" w:ascii="宋体" w:hAnsi="宋体"/>
                <w:sz w:val="18"/>
                <w:szCs w:val="18"/>
                <w:highlight w:val="none"/>
              </w:rPr>
              <w:t xml:space="preserve">□自取  </w:t>
            </w:r>
            <w:r>
              <w:rPr>
                <w:rFonts w:hint="eastAsia" w:ascii="宋体" w:hAnsi="宋体"/>
                <w:color w:val="0D0D0D"/>
                <w:sz w:val="18"/>
                <w:szCs w:val="18"/>
                <w:highlight w:val="none"/>
              </w:rPr>
              <w:t>□</w:t>
            </w:r>
            <w:r>
              <w:rPr>
                <w:rFonts w:hint="eastAsia" w:ascii="宋体" w:hAnsi="宋体"/>
                <w:sz w:val="18"/>
                <w:szCs w:val="18"/>
                <w:highlight w:val="none"/>
              </w:rPr>
              <w:t>邮寄（收方付）  □承检方处理   □其它</w:t>
            </w:r>
            <w:r>
              <w:rPr>
                <w:rFonts w:hint="eastAsia" w:ascii="宋体" w:hAnsi="宋体"/>
                <w:sz w:val="18"/>
                <w:szCs w:val="18"/>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464" w:type="dxa"/>
            <w:vMerge w:val="continue"/>
            <w:vAlign w:val="center"/>
          </w:tcPr>
          <w:p>
            <w:pPr>
              <w:jc w:val="center"/>
              <w:rPr>
                <w:sz w:val="18"/>
                <w:szCs w:val="18"/>
                <w:highlight w:val="none"/>
              </w:rPr>
            </w:pPr>
          </w:p>
        </w:tc>
        <w:tc>
          <w:tcPr>
            <w:tcW w:w="1296" w:type="dxa"/>
            <w:tcBorders>
              <w:bottom w:val="single" w:color="auto" w:sz="4" w:space="0"/>
            </w:tcBorders>
            <w:vAlign w:val="center"/>
          </w:tcPr>
          <w:p>
            <w:pPr>
              <w:ind w:left="1" w:leftChars="-1" w:right="-107" w:rightChars="-51" w:hanging="3" w:hangingChars="2"/>
              <w:jc w:val="left"/>
              <w:rPr>
                <w:rFonts w:ascii="宋体" w:hAnsi="宋体"/>
                <w:color w:val="0D0D0D"/>
                <w:sz w:val="18"/>
                <w:szCs w:val="18"/>
                <w:highlight w:val="none"/>
              </w:rPr>
            </w:pPr>
            <w:r>
              <w:rPr>
                <w:rFonts w:hint="eastAsia" w:ascii="宋体" w:hAnsi="宋体"/>
                <w:color w:val="0D0D0D"/>
                <w:sz w:val="18"/>
                <w:szCs w:val="18"/>
                <w:highlight w:val="none"/>
              </w:rPr>
              <w:t>补充信息</w:t>
            </w:r>
          </w:p>
        </w:tc>
        <w:tc>
          <w:tcPr>
            <w:tcW w:w="8898" w:type="dxa"/>
            <w:gridSpan w:val="10"/>
            <w:tcBorders>
              <w:bottom w:val="single" w:color="auto" w:sz="4" w:space="0"/>
            </w:tcBorders>
            <w:vAlign w:val="center"/>
          </w:tcPr>
          <w:p>
            <w:pPr>
              <w:rPr>
                <w:rFonts w:ascii="宋体" w:hAnsi="宋体"/>
                <w:color w:val="0D0D0D"/>
                <w:sz w:val="18"/>
                <w:szCs w:val="18"/>
                <w:highlight w:val="none"/>
              </w:rPr>
            </w:pPr>
            <w:r>
              <w:rPr>
                <w:rFonts w:hint="eastAsia" w:ascii="宋体" w:hAnsi="宋体"/>
                <w:color w:val="0D0D0D"/>
                <w:sz w:val="18"/>
                <w:szCs w:val="18"/>
                <w:highlight w:val="none"/>
              </w:rPr>
              <w:t>□无    □有，见附件</w:t>
            </w:r>
            <w:r>
              <w:rPr>
                <w:rFonts w:hint="eastAsia" w:ascii="宋体" w:hAnsi="宋体"/>
                <w:color w:val="0D0D0D"/>
                <w:sz w:val="18"/>
                <w:szCs w:val="18"/>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464" w:type="dxa"/>
            <w:vMerge w:val="restart"/>
            <w:vAlign w:val="center"/>
          </w:tcPr>
          <w:p>
            <w:pPr>
              <w:jc w:val="center"/>
              <w:rPr>
                <w:sz w:val="18"/>
                <w:szCs w:val="18"/>
                <w:highlight w:val="none"/>
              </w:rPr>
            </w:pPr>
            <w:r>
              <w:rPr>
                <w:rFonts w:hint="eastAsia" w:ascii="华文楷体" w:hAnsi="华文楷体" w:eastAsia="华文楷体"/>
                <w:b/>
                <w:sz w:val="18"/>
                <w:szCs w:val="18"/>
                <w:highlight w:val="none"/>
              </w:rPr>
              <w:t>检测要求</w:t>
            </w:r>
          </w:p>
        </w:tc>
        <w:tc>
          <w:tcPr>
            <w:tcW w:w="1296" w:type="dxa"/>
            <w:tcBorders>
              <w:bottom w:val="single" w:color="auto" w:sz="4" w:space="0"/>
            </w:tcBorders>
            <w:vAlign w:val="center"/>
          </w:tcPr>
          <w:p>
            <w:pPr>
              <w:jc w:val="left"/>
              <w:rPr>
                <w:rFonts w:ascii="宋体" w:hAnsi="宋体"/>
                <w:color w:val="0D0D0D"/>
                <w:sz w:val="18"/>
                <w:szCs w:val="18"/>
                <w:highlight w:val="none"/>
              </w:rPr>
            </w:pPr>
            <w:r>
              <w:rPr>
                <w:rFonts w:hint="eastAsia" w:ascii="宋体" w:hAnsi="宋体"/>
                <w:color w:val="0D0D0D"/>
                <w:sz w:val="18"/>
                <w:szCs w:val="18"/>
                <w:highlight w:val="none"/>
              </w:rPr>
              <w:t>检验类别</w:t>
            </w:r>
          </w:p>
        </w:tc>
        <w:tc>
          <w:tcPr>
            <w:tcW w:w="8898" w:type="dxa"/>
            <w:gridSpan w:val="10"/>
            <w:tcBorders>
              <w:bottom w:val="single" w:color="auto" w:sz="4" w:space="0"/>
            </w:tcBorders>
            <w:vAlign w:val="center"/>
          </w:tcPr>
          <w:p>
            <w:pPr>
              <w:rPr>
                <w:rFonts w:ascii="宋体" w:hAnsi="宋体"/>
                <w:color w:val="0D0D0D"/>
                <w:sz w:val="18"/>
                <w:szCs w:val="18"/>
                <w:highlight w:val="none"/>
              </w:rPr>
            </w:pPr>
            <w:r>
              <w:rPr>
                <w:rFonts w:hint="eastAsia" w:ascii="宋体" w:hAnsi="宋体"/>
                <w:color w:val="0D0D0D"/>
                <w:sz w:val="18"/>
                <w:szCs w:val="18"/>
                <w:highlight w:val="none"/>
              </w:rPr>
              <w:t>注册类：□注册检验  □注册补充检验</w:t>
            </w:r>
            <w:r>
              <w:rPr>
                <w:rFonts w:hint="eastAsia" w:ascii="宋体" w:hAnsi="宋体"/>
                <w:sz w:val="18"/>
                <w:szCs w:val="18"/>
                <w:highlight w:val="none"/>
              </w:rPr>
              <w:t xml:space="preserve">  □延续注册检验</w:t>
            </w:r>
          </w:p>
          <w:p>
            <w:pPr>
              <w:rPr>
                <w:rFonts w:ascii="宋体" w:hAnsi="宋体"/>
                <w:color w:val="0D0D0D"/>
                <w:sz w:val="18"/>
                <w:szCs w:val="18"/>
                <w:highlight w:val="none"/>
                <w:u w:val="single"/>
              </w:rPr>
            </w:pPr>
            <w:r>
              <w:rPr>
                <w:rFonts w:hint="eastAsia" w:ascii="宋体" w:hAnsi="宋体"/>
                <w:color w:val="0D0D0D"/>
                <w:sz w:val="18"/>
                <w:szCs w:val="18"/>
                <w:highlight w:val="none"/>
              </w:rPr>
              <w:t>委托类：□委托检验  □周期检验  □认证检验  □其他</w:t>
            </w:r>
            <w:r>
              <w:rPr>
                <w:rFonts w:hint="eastAsia" w:ascii="宋体" w:hAnsi="宋体"/>
                <w:color w:val="0D0D0D"/>
                <w:sz w:val="18"/>
                <w:szCs w:val="18"/>
                <w:highlight w:val="none"/>
                <w:u w:val="single"/>
              </w:rPr>
              <w:t xml:space="preserve">         </w:t>
            </w:r>
          </w:p>
          <w:p>
            <w:pPr>
              <w:rPr>
                <w:rFonts w:ascii="宋体" w:hAnsi="宋体"/>
                <w:color w:val="0D0D0D"/>
                <w:sz w:val="18"/>
                <w:szCs w:val="18"/>
                <w:highlight w:val="none"/>
              </w:rPr>
            </w:pPr>
            <w:r>
              <w:rPr>
                <w:rFonts w:hint="eastAsia" w:ascii="宋体" w:hAnsi="宋体"/>
                <w:color w:val="0D0D0D"/>
                <w:sz w:val="18"/>
                <w:szCs w:val="18"/>
                <w:highlight w:val="none"/>
              </w:rPr>
              <w:t>抽检类：□国家监督抽查检验  □省级监督抽查检验  □地市级抽查检验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464" w:type="dxa"/>
            <w:vMerge w:val="continue"/>
            <w:vAlign w:val="center"/>
          </w:tcPr>
          <w:p>
            <w:pPr>
              <w:jc w:val="center"/>
              <w:rPr>
                <w:rFonts w:ascii="华文楷体" w:hAnsi="华文楷体" w:eastAsia="华文楷体"/>
                <w:b/>
                <w:sz w:val="18"/>
                <w:szCs w:val="18"/>
                <w:highlight w:val="none"/>
              </w:rPr>
            </w:pPr>
          </w:p>
        </w:tc>
        <w:tc>
          <w:tcPr>
            <w:tcW w:w="1296" w:type="dxa"/>
            <w:tcBorders>
              <w:bottom w:val="single" w:color="auto" w:sz="4" w:space="0"/>
            </w:tcBorders>
            <w:vAlign w:val="center"/>
          </w:tcPr>
          <w:p>
            <w:pPr>
              <w:ind w:left="1" w:leftChars="-1" w:right="-107" w:rightChars="-51" w:hanging="3" w:hangingChars="2"/>
              <w:jc w:val="left"/>
              <w:rPr>
                <w:rFonts w:ascii="宋体" w:hAnsi="宋体"/>
                <w:sz w:val="18"/>
                <w:szCs w:val="18"/>
                <w:highlight w:val="none"/>
              </w:rPr>
            </w:pPr>
            <w:r>
              <w:rPr>
                <w:rFonts w:hint="eastAsia" w:ascii="宋体" w:hAnsi="宋体"/>
                <w:sz w:val="18"/>
                <w:szCs w:val="18"/>
                <w:highlight w:val="none"/>
              </w:rPr>
              <w:t>检验依据</w:t>
            </w:r>
          </w:p>
        </w:tc>
        <w:tc>
          <w:tcPr>
            <w:tcW w:w="8898" w:type="dxa"/>
            <w:gridSpan w:val="10"/>
            <w:tcBorders>
              <w:bottom w:val="single" w:color="auto" w:sz="4" w:space="0"/>
            </w:tcBorders>
            <w:vAlign w:val="center"/>
          </w:tcPr>
          <w:p>
            <w:pPr>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464" w:type="dxa"/>
            <w:vMerge w:val="continue"/>
            <w:vAlign w:val="center"/>
          </w:tcPr>
          <w:p>
            <w:pPr>
              <w:jc w:val="center"/>
              <w:rPr>
                <w:rFonts w:ascii="华文楷体" w:hAnsi="华文楷体" w:eastAsia="华文楷体"/>
                <w:b/>
                <w:sz w:val="18"/>
                <w:szCs w:val="18"/>
                <w:highlight w:val="none"/>
              </w:rPr>
            </w:pPr>
          </w:p>
        </w:tc>
        <w:tc>
          <w:tcPr>
            <w:tcW w:w="1296" w:type="dxa"/>
            <w:tcBorders>
              <w:bottom w:val="single" w:color="auto" w:sz="4" w:space="0"/>
            </w:tcBorders>
            <w:vAlign w:val="center"/>
          </w:tcPr>
          <w:p>
            <w:pPr>
              <w:ind w:left="1" w:leftChars="-1" w:right="-107" w:rightChars="-51" w:hanging="3" w:hangingChars="2"/>
              <w:jc w:val="left"/>
              <w:rPr>
                <w:rFonts w:ascii="宋体" w:hAnsi="宋体"/>
                <w:sz w:val="18"/>
                <w:szCs w:val="18"/>
                <w:highlight w:val="none"/>
              </w:rPr>
            </w:pPr>
            <w:r>
              <w:rPr>
                <w:rFonts w:hint="eastAsia" w:ascii="宋体" w:hAnsi="宋体"/>
                <w:sz w:val="18"/>
                <w:szCs w:val="18"/>
                <w:highlight w:val="none"/>
              </w:rPr>
              <w:t>检验项目</w:t>
            </w:r>
          </w:p>
        </w:tc>
        <w:tc>
          <w:tcPr>
            <w:tcW w:w="8898" w:type="dxa"/>
            <w:gridSpan w:val="10"/>
            <w:tcBorders>
              <w:bottom w:val="single" w:color="auto" w:sz="4" w:space="0"/>
            </w:tcBorders>
            <w:vAlign w:val="center"/>
          </w:tcPr>
          <w:p>
            <w:pPr>
              <w:jc w:val="center"/>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464" w:type="dxa"/>
            <w:vMerge w:val="continue"/>
            <w:vAlign w:val="center"/>
          </w:tcPr>
          <w:p>
            <w:pPr>
              <w:jc w:val="center"/>
              <w:rPr>
                <w:rFonts w:ascii="华文楷体" w:hAnsi="华文楷体" w:eastAsia="华文楷体"/>
                <w:b/>
                <w:sz w:val="18"/>
                <w:szCs w:val="18"/>
                <w:highlight w:val="none"/>
              </w:rPr>
            </w:pPr>
          </w:p>
        </w:tc>
        <w:tc>
          <w:tcPr>
            <w:tcW w:w="1296" w:type="dxa"/>
            <w:tcBorders>
              <w:bottom w:val="single" w:color="auto" w:sz="4" w:space="0"/>
            </w:tcBorders>
            <w:vAlign w:val="center"/>
          </w:tcPr>
          <w:p>
            <w:pPr>
              <w:ind w:left="1" w:leftChars="-1" w:right="-107" w:rightChars="-51" w:hanging="3" w:hangingChars="2"/>
              <w:jc w:val="left"/>
              <w:rPr>
                <w:rFonts w:ascii="宋体" w:hAnsi="宋体"/>
                <w:sz w:val="18"/>
                <w:szCs w:val="18"/>
                <w:highlight w:val="none"/>
              </w:rPr>
            </w:pPr>
            <w:r>
              <w:rPr>
                <w:rFonts w:hint="eastAsia" w:ascii="宋体" w:hAnsi="宋体"/>
                <w:sz w:val="18"/>
                <w:szCs w:val="18"/>
                <w:highlight w:val="none"/>
              </w:rPr>
              <w:t>检验方法</w:t>
            </w:r>
          </w:p>
        </w:tc>
        <w:tc>
          <w:tcPr>
            <w:tcW w:w="8898" w:type="dxa"/>
            <w:gridSpan w:val="10"/>
            <w:tcBorders>
              <w:bottom w:val="single" w:color="auto" w:sz="4" w:space="0"/>
            </w:tcBorders>
            <w:vAlign w:val="center"/>
          </w:tcPr>
          <w:p>
            <w:pPr>
              <w:jc w:val="left"/>
              <w:rPr>
                <w:rFonts w:ascii="宋体" w:hAnsi="宋体"/>
                <w:sz w:val="18"/>
                <w:szCs w:val="18"/>
                <w:highlight w:val="none"/>
              </w:rPr>
            </w:pPr>
            <w:r>
              <w:rPr>
                <w:rFonts w:hint="eastAsia" w:ascii="宋体" w:hAnsi="宋体"/>
                <w:color w:val="0D0D0D"/>
                <w:sz w:val="18"/>
                <w:szCs w:val="18"/>
                <w:highlight w:val="none"/>
              </w:rPr>
              <w:t xml:space="preserve">□标准方法  </w:t>
            </w:r>
            <w:r>
              <w:rPr>
                <w:rFonts w:hint="eastAsia" w:ascii="宋体" w:hAnsi="宋体"/>
                <w:color w:val="0D0D0D"/>
                <w:sz w:val="18"/>
                <w:szCs w:val="18"/>
                <w:highlight w:val="none"/>
                <w:lang w:eastAsia="zh-CN"/>
              </w:rPr>
              <w:t>□</w:t>
            </w:r>
            <w:r>
              <w:rPr>
                <w:rFonts w:hint="eastAsia" w:ascii="宋体" w:hAnsi="宋体"/>
                <w:color w:val="0D0D0D"/>
                <w:sz w:val="18"/>
                <w:szCs w:val="18"/>
                <w:highlight w:val="none"/>
              </w:rPr>
              <w:t>非标准方法   □委托方制定的方法  □其他</w:t>
            </w:r>
            <w:r>
              <w:rPr>
                <w:rFonts w:hint="eastAsia" w:ascii="宋体" w:hAnsi="宋体"/>
                <w:color w:val="0D0D0D"/>
                <w:sz w:val="18"/>
                <w:szCs w:val="18"/>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464" w:type="dxa"/>
            <w:vMerge w:val="continue"/>
            <w:vAlign w:val="center"/>
          </w:tcPr>
          <w:p>
            <w:pPr>
              <w:jc w:val="center"/>
              <w:rPr>
                <w:rFonts w:ascii="华文楷体" w:hAnsi="华文楷体" w:eastAsia="华文楷体"/>
                <w:b/>
                <w:sz w:val="18"/>
                <w:szCs w:val="18"/>
                <w:highlight w:val="none"/>
              </w:rPr>
            </w:pPr>
          </w:p>
        </w:tc>
        <w:tc>
          <w:tcPr>
            <w:tcW w:w="1296" w:type="dxa"/>
            <w:tcBorders>
              <w:bottom w:val="single" w:color="auto" w:sz="4" w:space="0"/>
            </w:tcBorders>
            <w:vAlign w:val="center"/>
          </w:tcPr>
          <w:p>
            <w:pPr>
              <w:ind w:left="1" w:leftChars="-1" w:right="-107" w:rightChars="-51" w:hanging="3" w:hangingChars="2"/>
              <w:jc w:val="left"/>
              <w:rPr>
                <w:rFonts w:ascii="宋体" w:hAnsi="宋体"/>
                <w:sz w:val="18"/>
                <w:szCs w:val="18"/>
                <w:highlight w:val="none"/>
              </w:rPr>
            </w:pPr>
            <w:r>
              <w:rPr>
                <w:rFonts w:hint="eastAsia" w:ascii="宋体" w:hAnsi="宋体"/>
                <w:sz w:val="18"/>
                <w:szCs w:val="18"/>
                <w:highlight w:val="none"/>
              </w:rPr>
              <w:t>检验结论</w:t>
            </w:r>
          </w:p>
        </w:tc>
        <w:tc>
          <w:tcPr>
            <w:tcW w:w="8898" w:type="dxa"/>
            <w:gridSpan w:val="10"/>
            <w:tcBorders>
              <w:bottom w:val="single" w:color="auto" w:sz="4" w:space="0"/>
            </w:tcBorders>
            <w:vAlign w:val="center"/>
          </w:tcPr>
          <w:p>
            <w:pPr>
              <w:rPr>
                <w:rFonts w:ascii="宋体" w:hAnsi="宋体"/>
                <w:sz w:val="18"/>
                <w:szCs w:val="18"/>
                <w:highlight w:val="none"/>
              </w:rPr>
            </w:pPr>
            <w:r>
              <w:rPr>
                <w:rFonts w:hint="eastAsia" w:ascii="宋体" w:hAnsi="宋体"/>
                <w:sz w:val="18"/>
                <w:szCs w:val="18"/>
                <w:highlight w:val="none"/>
              </w:rPr>
              <w:t xml:space="preserve">□总体结论  □单项结论  </w:t>
            </w:r>
            <w:r>
              <w:rPr>
                <w:rFonts w:hint="eastAsia" w:ascii="宋体" w:hAnsi="宋体"/>
                <w:color w:val="0D0D0D"/>
                <w:sz w:val="18"/>
                <w:szCs w:val="18"/>
                <w:highlight w:val="none"/>
              </w:rPr>
              <w:t>□</w:t>
            </w:r>
            <w:r>
              <w:rPr>
                <w:rFonts w:hint="eastAsia" w:ascii="宋体" w:hAnsi="宋体"/>
                <w:sz w:val="18"/>
                <w:szCs w:val="18"/>
                <w:highlight w:val="none"/>
              </w:rPr>
              <w:t>实测数据  □评价与说明  □不确定度评价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64" w:type="dxa"/>
            <w:vMerge w:val="continue"/>
            <w:vAlign w:val="center"/>
          </w:tcPr>
          <w:p>
            <w:pPr>
              <w:jc w:val="center"/>
              <w:rPr>
                <w:rFonts w:ascii="华文楷体" w:hAnsi="华文楷体" w:eastAsia="华文楷体"/>
                <w:b/>
                <w:sz w:val="18"/>
                <w:szCs w:val="18"/>
                <w:highlight w:val="none"/>
              </w:rPr>
            </w:pPr>
          </w:p>
        </w:tc>
        <w:tc>
          <w:tcPr>
            <w:tcW w:w="1296" w:type="dxa"/>
            <w:tcBorders>
              <w:bottom w:val="single" w:color="auto" w:sz="4" w:space="0"/>
            </w:tcBorders>
            <w:vAlign w:val="center"/>
          </w:tcPr>
          <w:p>
            <w:pPr>
              <w:ind w:left="1" w:leftChars="-1" w:right="-107" w:rightChars="-51" w:hanging="3" w:hangingChars="2"/>
              <w:jc w:val="left"/>
              <w:rPr>
                <w:rFonts w:ascii="宋体" w:hAnsi="宋体"/>
                <w:sz w:val="18"/>
                <w:szCs w:val="18"/>
                <w:highlight w:val="none"/>
              </w:rPr>
            </w:pPr>
            <w:r>
              <w:rPr>
                <w:rFonts w:hint="eastAsia" w:ascii="宋体" w:hAnsi="宋体"/>
                <w:sz w:val="18"/>
                <w:szCs w:val="18"/>
                <w:highlight w:val="none"/>
              </w:rPr>
              <w:t>补充资料</w:t>
            </w:r>
          </w:p>
        </w:tc>
        <w:tc>
          <w:tcPr>
            <w:tcW w:w="8898" w:type="dxa"/>
            <w:gridSpan w:val="10"/>
            <w:tcBorders>
              <w:bottom w:val="single" w:color="auto" w:sz="4" w:space="0"/>
            </w:tcBorders>
            <w:vAlign w:val="center"/>
          </w:tcPr>
          <w:p>
            <w:pPr>
              <w:rPr>
                <w:rFonts w:ascii="宋体" w:hAnsi="宋体"/>
                <w:color w:val="0D0D0D"/>
                <w:sz w:val="18"/>
                <w:szCs w:val="18"/>
                <w:highlight w:val="none"/>
              </w:rPr>
            </w:pPr>
            <w:r>
              <w:rPr>
                <w:rFonts w:hint="eastAsia" w:ascii="宋体" w:hAnsi="宋体"/>
                <w:color w:val="0D0D0D"/>
                <w:sz w:val="18"/>
                <w:szCs w:val="18"/>
                <w:highlight w:val="none"/>
              </w:rPr>
              <w:t xml:space="preserve">□无 </w:t>
            </w:r>
            <w:r>
              <w:rPr>
                <w:rFonts w:hint="eastAsia" w:ascii="宋体" w:hAnsi="宋体"/>
                <w:color w:val="0D0D0D"/>
                <w:sz w:val="18"/>
                <w:szCs w:val="18"/>
                <w:highlight w:val="none"/>
                <w:lang w:val="en-US" w:eastAsia="zh-CN"/>
              </w:rPr>
              <w:t xml:space="preserve">      </w:t>
            </w:r>
            <w:r>
              <w:rPr>
                <w:rFonts w:hint="eastAsia" w:ascii="宋体" w:hAnsi="宋体"/>
                <w:color w:val="0D0D0D"/>
                <w:sz w:val="18"/>
                <w:szCs w:val="18"/>
                <w:highlight w:val="none"/>
              </w:rPr>
              <w:t xml:space="preserve"> □有，见附件</w:t>
            </w:r>
            <w:r>
              <w:rPr>
                <w:rFonts w:hint="eastAsia" w:ascii="宋体" w:hAnsi="宋体"/>
                <w:color w:val="0D0D0D"/>
                <w:sz w:val="18"/>
                <w:szCs w:val="18"/>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464" w:type="dxa"/>
            <w:vMerge w:val="continue"/>
            <w:vAlign w:val="center"/>
          </w:tcPr>
          <w:p>
            <w:pPr>
              <w:jc w:val="center"/>
              <w:rPr>
                <w:rFonts w:ascii="华文楷体" w:hAnsi="华文楷体" w:eastAsia="华文楷体"/>
                <w:b/>
                <w:sz w:val="18"/>
                <w:szCs w:val="18"/>
                <w:highlight w:val="none"/>
              </w:rPr>
            </w:pPr>
          </w:p>
        </w:tc>
        <w:tc>
          <w:tcPr>
            <w:tcW w:w="1296" w:type="dxa"/>
            <w:tcBorders>
              <w:bottom w:val="single" w:color="auto" w:sz="4" w:space="0"/>
            </w:tcBorders>
            <w:vAlign w:val="center"/>
          </w:tcPr>
          <w:p>
            <w:pPr>
              <w:ind w:left="1" w:leftChars="-1" w:right="-107" w:rightChars="-51" w:hanging="3" w:hangingChars="2"/>
              <w:jc w:val="left"/>
              <w:rPr>
                <w:rFonts w:ascii="宋体" w:hAnsi="宋体"/>
                <w:sz w:val="18"/>
                <w:szCs w:val="18"/>
                <w:highlight w:val="none"/>
              </w:rPr>
            </w:pPr>
            <w:r>
              <w:rPr>
                <w:rFonts w:hint="eastAsia" w:ascii="宋体" w:hAnsi="宋体"/>
                <w:sz w:val="18"/>
                <w:szCs w:val="18"/>
                <w:highlight w:val="none"/>
                <w:lang w:eastAsia="zh-CN"/>
              </w:rPr>
              <w:t>是否同意分包</w:t>
            </w:r>
          </w:p>
        </w:tc>
        <w:tc>
          <w:tcPr>
            <w:tcW w:w="2920" w:type="dxa"/>
            <w:gridSpan w:val="4"/>
            <w:tcBorders>
              <w:bottom w:val="single" w:color="auto" w:sz="4" w:space="0"/>
            </w:tcBorders>
            <w:vAlign w:val="center"/>
          </w:tcPr>
          <w:p>
            <w:pPr>
              <w:rPr>
                <w:rFonts w:ascii="宋体" w:hAnsi="宋体"/>
                <w:color w:val="0D0D0D"/>
                <w:sz w:val="18"/>
                <w:szCs w:val="18"/>
                <w:highlight w:val="none"/>
              </w:rPr>
            </w:pPr>
            <w:r>
              <w:rPr>
                <w:rFonts w:hint="eastAsia" w:ascii="宋体" w:hAnsi="宋体"/>
                <w:color w:val="0D0D0D"/>
                <w:sz w:val="18"/>
                <w:szCs w:val="18"/>
                <w:highlight w:val="none"/>
              </w:rPr>
              <w:t>□</w:t>
            </w:r>
            <w:r>
              <w:rPr>
                <w:rFonts w:hint="eastAsia" w:ascii="宋体" w:hAnsi="宋体"/>
                <w:color w:val="0D0D0D"/>
                <w:sz w:val="18"/>
                <w:szCs w:val="18"/>
                <w:highlight w:val="none"/>
                <w:lang w:eastAsia="zh-CN"/>
              </w:rPr>
              <w:t>同意</w:t>
            </w:r>
            <w:r>
              <w:rPr>
                <w:rFonts w:hint="eastAsia" w:ascii="宋体" w:hAnsi="宋体"/>
                <w:color w:val="0D0D0D"/>
                <w:sz w:val="18"/>
                <w:szCs w:val="18"/>
                <w:highlight w:val="none"/>
              </w:rPr>
              <w:t xml:space="preserve"> </w:t>
            </w:r>
            <w:r>
              <w:rPr>
                <w:rFonts w:hint="eastAsia" w:ascii="宋体" w:hAnsi="宋体"/>
                <w:color w:val="0D0D0D"/>
                <w:sz w:val="18"/>
                <w:szCs w:val="18"/>
                <w:highlight w:val="none"/>
                <w:lang w:val="en-US" w:eastAsia="zh-CN"/>
              </w:rPr>
              <w:t xml:space="preserve">    </w:t>
            </w:r>
            <w:r>
              <w:rPr>
                <w:rFonts w:hint="eastAsia" w:ascii="宋体" w:hAnsi="宋体"/>
                <w:color w:val="0D0D0D"/>
                <w:sz w:val="18"/>
                <w:szCs w:val="18"/>
                <w:highlight w:val="none"/>
              </w:rPr>
              <w:t xml:space="preserve"> □</w:t>
            </w:r>
            <w:r>
              <w:rPr>
                <w:rFonts w:hint="eastAsia" w:ascii="宋体" w:hAnsi="宋体"/>
                <w:color w:val="0D0D0D"/>
                <w:sz w:val="18"/>
                <w:szCs w:val="18"/>
                <w:highlight w:val="none"/>
                <w:lang w:eastAsia="zh-CN"/>
              </w:rPr>
              <w:t>不同意</w:t>
            </w:r>
            <w:r>
              <w:rPr>
                <w:rFonts w:hint="eastAsia" w:ascii="宋体" w:hAnsi="宋体"/>
                <w:color w:val="0D0D0D"/>
                <w:sz w:val="18"/>
                <w:szCs w:val="18"/>
                <w:highlight w:val="none"/>
                <w:lang w:val="en-US" w:eastAsia="zh-CN"/>
              </w:rPr>
              <w:t xml:space="preserve">   </w:t>
            </w:r>
          </w:p>
        </w:tc>
        <w:tc>
          <w:tcPr>
            <w:tcW w:w="1002" w:type="dxa"/>
            <w:tcBorders>
              <w:bottom w:val="single" w:color="auto" w:sz="4" w:space="0"/>
            </w:tcBorders>
            <w:vAlign w:val="center"/>
          </w:tcPr>
          <w:p>
            <w:pPr>
              <w:rPr>
                <w:rFonts w:hint="eastAsia" w:ascii="宋体" w:hAnsi="宋体"/>
                <w:color w:val="0D0D0D"/>
                <w:sz w:val="18"/>
                <w:szCs w:val="18"/>
                <w:highlight w:val="none"/>
              </w:rPr>
            </w:pPr>
            <w:r>
              <w:rPr>
                <w:rFonts w:hint="eastAsia" w:ascii="宋体" w:hAnsi="宋体"/>
                <w:sz w:val="18"/>
                <w:szCs w:val="18"/>
                <w:highlight w:val="none"/>
              </w:rPr>
              <w:t>加急要求</w:t>
            </w:r>
          </w:p>
        </w:tc>
        <w:tc>
          <w:tcPr>
            <w:tcW w:w="4976" w:type="dxa"/>
            <w:gridSpan w:val="5"/>
            <w:tcBorders>
              <w:bottom w:val="single" w:color="auto" w:sz="4" w:space="0"/>
            </w:tcBorders>
            <w:vAlign w:val="center"/>
          </w:tcPr>
          <w:p>
            <w:pPr>
              <w:rPr>
                <w:rFonts w:hint="eastAsia" w:ascii="宋体" w:hAnsi="宋体"/>
                <w:color w:val="0D0D0D"/>
                <w:sz w:val="18"/>
                <w:szCs w:val="18"/>
                <w:highlight w:val="none"/>
              </w:rPr>
            </w:pPr>
            <w:r>
              <w:rPr>
                <w:rFonts w:hint="eastAsia" w:ascii="宋体" w:hAnsi="宋体"/>
                <w:color w:val="0D0D0D"/>
                <w:sz w:val="18"/>
                <w:szCs w:val="18"/>
                <w:highlight w:val="none"/>
              </w:rPr>
              <w:t xml:space="preserve">□ 常规 </w:t>
            </w:r>
            <w:r>
              <w:rPr>
                <w:rFonts w:ascii="宋体" w:hAnsi="宋体"/>
                <w:color w:val="0D0D0D"/>
                <w:sz w:val="18"/>
                <w:szCs w:val="18"/>
                <w:highlight w:val="none"/>
              </w:rPr>
              <w:t xml:space="preserve"> </w:t>
            </w:r>
            <w:r>
              <w:rPr>
                <w:rFonts w:hint="eastAsia" w:ascii="宋体" w:hAnsi="宋体"/>
                <w:color w:val="0D0D0D"/>
                <w:sz w:val="18"/>
                <w:szCs w:val="18"/>
                <w:highlight w:val="none"/>
                <w:lang w:val="en-US" w:eastAsia="zh-CN"/>
              </w:rPr>
              <w:t xml:space="preserve"> </w:t>
            </w:r>
            <w:r>
              <w:rPr>
                <w:rFonts w:hint="eastAsia" w:ascii="宋体" w:hAnsi="宋体"/>
                <w:color w:val="0D0D0D"/>
                <w:sz w:val="18"/>
                <w:szCs w:val="18"/>
                <w:highlight w:val="none"/>
              </w:rPr>
              <w:t xml:space="preserve"> □</w:t>
            </w:r>
            <w:r>
              <w:rPr>
                <w:rFonts w:hint="eastAsia" w:ascii="宋体" w:hAnsi="宋体"/>
                <w:color w:val="0D0D0D"/>
                <w:sz w:val="18"/>
                <w:szCs w:val="18"/>
                <w:highlight w:val="none"/>
                <w:lang w:eastAsia="zh-CN"/>
              </w:rPr>
              <w:t>加急</w:t>
            </w:r>
            <w:r>
              <w:rPr>
                <w:rFonts w:hint="eastAsia" w:ascii="宋体" w:hAnsi="宋体"/>
                <w:color w:val="0D0D0D"/>
                <w:sz w:val="18"/>
                <w:szCs w:val="18"/>
                <w:highlight w:val="none"/>
              </w:rPr>
              <w:t>（</w:t>
            </w:r>
            <w:r>
              <w:rPr>
                <w:rFonts w:hint="eastAsia" w:ascii="宋体" w:hAnsi="宋体"/>
                <w:color w:val="0D0D0D"/>
                <w:sz w:val="18"/>
                <w:szCs w:val="18"/>
                <w:highlight w:val="none"/>
                <w:lang w:eastAsia="zh-CN"/>
              </w:rPr>
              <w:t>增</w:t>
            </w:r>
            <w:r>
              <w:rPr>
                <w:rFonts w:hint="eastAsia" w:ascii="宋体" w:hAnsi="宋体"/>
                <w:color w:val="0D0D0D"/>
                <w:sz w:val="18"/>
                <w:szCs w:val="18"/>
                <w:highlight w:val="none"/>
              </w:rPr>
              <w:t>收</w:t>
            </w:r>
            <w:r>
              <w:rPr>
                <w:rFonts w:ascii="宋体" w:hAnsi="宋体"/>
                <w:color w:val="0D0D0D"/>
                <w:sz w:val="18"/>
                <w:szCs w:val="18"/>
                <w:highlight w:val="none"/>
              </w:rPr>
              <w:t>5</w:t>
            </w:r>
            <w:r>
              <w:rPr>
                <w:rFonts w:hint="eastAsia" w:ascii="宋体" w:hAnsi="宋体"/>
                <w:color w:val="0D0D0D"/>
                <w:sz w:val="18"/>
                <w:szCs w:val="18"/>
                <w:highlight w:val="none"/>
              </w:rPr>
              <w:t>0%）</w:t>
            </w:r>
            <w:r>
              <w:rPr>
                <w:rFonts w:hint="eastAsia" w:ascii="宋体" w:hAnsi="宋体"/>
                <w:color w:val="0D0D0D"/>
                <w:sz w:val="18"/>
                <w:szCs w:val="18"/>
                <w:highlight w:val="none"/>
                <w:lang w:val="en-US" w:eastAsia="zh-CN"/>
              </w:rPr>
              <w:t xml:space="preserve">  </w:t>
            </w:r>
            <w:r>
              <w:rPr>
                <w:rFonts w:ascii="宋体" w:hAnsi="宋体"/>
                <w:color w:val="0D0D0D"/>
                <w:sz w:val="18"/>
                <w:szCs w:val="18"/>
                <w:highlight w:val="none"/>
              </w:rPr>
              <w:t xml:space="preserve"> </w:t>
            </w:r>
            <w:r>
              <w:rPr>
                <w:rFonts w:hint="eastAsia" w:ascii="宋体" w:hAnsi="宋体"/>
                <w:color w:val="0D0D0D"/>
                <w:sz w:val="18"/>
                <w:szCs w:val="18"/>
                <w:highlight w:val="none"/>
              </w:rPr>
              <w:t>□</w:t>
            </w:r>
            <w:r>
              <w:rPr>
                <w:rFonts w:hint="eastAsia" w:ascii="宋体" w:hAnsi="宋体"/>
                <w:color w:val="0D0D0D"/>
                <w:sz w:val="18"/>
                <w:szCs w:val="18"/>
                <w:highlight w:val="none"/>
                <w:lang w:eastAsia="zh-CN"/>
              </w:rPr>
              <w:t>特</w:t>
            </w:r>
            <w:r>
              <w:rPr>
                <w:rFonts w:hint="eastAsia" w:ascii="宋体" w:hAnsi="宋体"/>
                <w:color w:val="0D0D0D"/>
                <w:sz w:val="18"/>
                <w:szCs w:val="18"/>
                <w:highlight w:val="none"/>
              </w:rPr>
              <w:t xml:space="preserve">急（增收100%）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464" w:type="dxa"/>
            <w:vMerge w:val="continue"/>
            <w:vAlign w:val="center"/>
          </w:tcPr>
          <w:p>
            <w:pPr>
              <w:jc w:val="center"/>
              <w:rPr>
                <w:rFonts w:ascii="华文楷体" w:hAnsi="华文楷体" w:eastAsia="华文楷体"/>
                <w:b/>
                <w:sz w:val="18"/>
                <w:szCs w:val="18"/>
                <w:highlight w:val="none"/>
              </w:rPr>
            </w:pPr>
          </w:p>
        </w:tc>
        <w:tc>
          <w:tcPr>
            <w:tcW w:w="1296" w:type="dxa"/>
            <w:vMerge w:val="restart"/>
            <w:vAlign w:val="center"/>
          </w:tcPr>
          <w:p>
            <w:pPr>
              <w:ind w:right="-107" w:rightChars="-51"/>
              <w:jc w:val="left"/>
              <w:rPr>
                <w:rFonts w:ascii="宋体" w:hAnsi="宋体"/>
                <w:sz w:val="18"/>
                <w:szCs w:val="18"/>
                <w:highlight w:val="none"/>
              </w:rPr>
            </w:pPr>
            <w:r>
              <w:rPr>
                <w:rFonts w:hint="eastAsia" w:ascii="宋体" w:hAnsi="宋体"/>
                <w:sz w:val="18"/>
                <w:szCs w:val="18"/>
                <w:highlight w:val="none"/>
              </w:rPr>
              <w:t>报告交付方式</w:t>
            </w:r>
          </w:p>
        </w:tc>
        <w:tc>
          <w:tcPr>
            <w:tcW w:w="1708" w:type="dxa"/>
            <w:vMerge w:val="restart"/>
            <w:vAlign w:val="center"/>
          </w:tcPr>
          <w:p>
            <w:pPr>
              <w:rPr>
                <w:rFonts w:ascii="宋体" w:hAnsi="宋体"/>
                <w:sz w:val="18"/>
                <w:szCs w:val="18"/>
                <w:highlight w:val="none"/>
              </w:rPr>
            </w:pPr>
            <w:r>
              <w:rPr>
                <w:rFonts w:hint="eastAsia" w:ascii="宋体" w:hAnsi="宋体"/>
                <w:sz w:val="18"/>
                <w:szCs w:val="18"/>
                <w:highlight w:val="none"/>
              </w:rPr>
              <w:t xml:space="preserve">□自取  </w:t>
            </w:r>
          </w:p>
          <w:p>
            <w:pPr>
              <w:rPr>
                <w:rFonts w:ascii="宋体" w:hAnsi="宋体"/>
                <w:color w:val="0D0D0D"/>
                <w:sz w:val="18"/>
                <w:szCs w:val="18"/>
                <w:highlight w:val="none"/>
              </w:rPr>
            </w:pPr>
            <w:r>
              <w:rPr>
                <w:rFonts w:ascii="宋体" w:hAnsi="宋体"/>
                <w:color w:val="0D0D0D"/>
                <w:sz w:val="18"/>
                <w:szCs w:val="18"/>
                <w:highlight w:val="none"/>
              </w:rPr>
              <w:fldChar w:fldCharType="begin"/>
            </w:r>
            <w:r>
              <w:rPr>
                <w:rFonts w:ascii="宋体" w:hAnsi="宋体"/>
                <w:color w:val="0D0D0D"/>
                <w:sz w:val="18"/>
                <w:szCs w:val="18"/>
                <w:highlight w:val="none"/>
              </w:rPr>
              <w:instrText xml:space="preserve"> </w:instrText>
            </w:r>
            <w:r>
              <w:rPr>
                <w:rFonts w:hint="eastAsia" w:ascii="宋体" w:hAnsi="宋体"/>
                <w:color w:val="0D0D0D"/>
                <w:sz w:val="18"/>
                <w:szCs w:val="18"/>
                <w:highlight w:val="none"/>
              </w:rPr>
              <w:instrText xml:space="preserve">eq \o\ac(□)</w:instrText>
            </w:r>
            <w:r>
              <w:rPr>
                <w:rFonts w:ascii="宋体" w:hAnsi="宋体"/>
                <w:color w:val="0D0D0D"/>
                <w:sz w:val="18"/>
                <w:szCs w:val="18"/>
                <w:highlight w:val="none"/>
              </w:rPr>
              <w:fldChar w:fldCharType="end"/>
            </w:r>
            <w:r>
              <w:rPr>
                <w:rFonts w:hint="eastAsia" w:ascii="宋体" w:hAnsi="宋体"/>
                <w:sz w:val="18"/>
                <w:szCs w:val="18"/>
                <w:highlight w:val="none"/>
              </w:rPr>
              <w:t>邮寄（寄方付）</w:t>
            </w:r>
          </w:p>
        </w:tc>
        <w:tc>
          <w:tcPr>
            <w:tcW w:w="1003" w:type="dxa"/>
            <w:tcBorders>
              <w:bottom w:val="single" w:color="auto" w:sz="4" w:space="0"/>
            </w:tcBorders>
            <w:vAlign w:val="center"/>
          </w:tcPr>
          <w:p>
            <w:pPr>
              <w:jc w:val="left"/>
              <w:rPr>
                <w:rFonts w:ascii="宋体" w:hAnsi="宋体"/>
                <w:sz w:val="18"/>
                <w:szCs w:val="18"/>
                <w:highlight w:val="none"/>
              </w:rPr>
            </w:pPr>
            <w:r>
              <w:rPr>
                <w:rFonts w:hint="eastAsia" w:ascii="宋体" w:hAnsi="宋体"/>
                <w:sz w:val="18"/>
                <w:szCs w:val="18"/>
                <w:highlight w:val="none"/>
              </w:rPr>
              <w:t>邮寄地址</w:t>
            </w:r>
          </w:p>
        </w:tc>
        <w:tc>
          <w:tcPr>
            <w:tcW w:w="6187" w:type="dxa"/>
            <w:gridSpan w:val="8"/>
            <w:tcBorders>
              <w:bottom w:val="single" w:color="auto" w:sz="4" w:space="0"/>
            </w:tcBorders>
            <w:vAlign w:val="center"/>
          </w:tcPr>
          <w:p>
            <w:pPr>
              <w:jc w:val="left"/>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464" w:type="dxa"/>
            <w:vMerge w:val="continue"/>
            <w:vAlign w:val="center"/>
          </w:tcPr>
          <w:p>
            <w:pPr>
              <w:jc w:val="center"/>
              <w:rPr>
                <w:rFonts w:ascii="华文楷体" w:hAnsi="华文楷体" w:eastAsia="华文楷体"/>
                <w:b/>
                <w:sz w:val="18"/>
                <w:szCs w:val="18"/>
                <w:highlight w:val="none"/>
              </w:rPr>
            </w:pPr>
          </w:p>
        </w:tc>
        <w:tc>
          <w:tcPr>
            <w:tcW w:w="1296" w:type="dxa"/>
            <w:vMerge w:val="continue"/>
            <w:tcBorders>
              <w:bottom w:val="single" w:color="auto" w:sz="4" w:space="0"/>
            </w:tcBorders>
            <w:vAlign w:val="center"/>
          </w:tcPr>
          <w:p>
            <w:pPr>
              <w:ind w:left="1" w:leftChars="-1" w:right="-107" w:rightChars="-51" w:hanging="3" w:hangingChars="2"/>
              <w:jc w:val="left"/>
              <w:rPr>
                <w:rFonts w:ascii="宋体" w:hAnsi="宋体"/>
                <w:sz w:val="18"/>
                <w:szCs w:val="18"/>
                <w:highlight w:val="none"/>
              </w:rPr>
            </w:pPr>
          </w:p>
        </w:tc>
        <w:tc>
          <w:tcPr>
            <w:tcW w:w="1708" w:type="dxa"/>
            <w:vMerge w:val="continue"/>
            <w:tcBorders>
              <w:bottom w:val="single" w:color="auto" w:sz="4" w:space="0"/>
            </w:tcBorders>
            <w:vAlign w:val="center"/>
          </w:tcPr>
          <w:p>
            <w:pPr>
              <w:rPr>
                <w:rFonts w:ascii="宋体" w:hAnsi="宋体"/>
                <w:color w:val="0D0D0D"/>
                <w:sz w:val="18"/>
                <w:szCs w:val="18"/>
                <w:highlight w:val="none"/>
              </w:rPr>
            </w:pPr>
          </w:p>
        </w:tc>
        <w:tc>
          <w:tcPr>
            <w:tcW w:w="1003" w:type="dxa"/>
            <w:tcBorders>
              <w:bottom w:val="single" w:color="auto" w:sz="4" w:space="0"/>
            </w:tcBorders>
            <w:vAlign w:val="center"/>
          </w:tcPr>
          <w:p>
            <w:pPr>
              <w:jc w:val="left"/>
              <w:rPr>
                <w:rFonts w:ascii="宋体" w:hAnsi="宋体"/>
                <w:sz w:val="18"/>
                <w:szCs w:val="18"/>
                <w:highlight w:val="none"/>
              </w:rPr>
            </w:pPr>
            <w:r>
              <w:rPr>
                <w:rFonts w:hint="eastAsia" w:ascii="宋体" w:hAnsi="宋体"/>
                <w:sz w:val="18"/>
                <w:szCs w:val="18"/>
                <w:highlight w:val="none"/>
              </w:rPr>
              <w:t>收件人</w:t>
            </w:r>
          </w:p>
        </w:tc>
        <w:tc>
          <w:tcPr>
            <w:tcW w:w="2472" w:type="dxa"/>
            <w:gridSpan w:val="4"/>
            <w:tcBorders>
              <w:bottom w:val="single" w:color="auto" w:sz="4" w:space="0"/>
            </w:tcBorders>
            <w:vAlign w:val="center"/>
          </w:tcPr>
          <w:p>
            <w:pPr>
              <w:jc w:val="left"/>
              <w:rPr>
                <w:rFonts w:ascii="宋体" w:hAnsi="宋体"/>
                <w:sz w:val="18"/>
                <w:szCs w:val="18"/>
                <w:highlight w:val="none"/>
              </w:rPr>
            </w:pPr>
          </w:p>
        </w:tc>
        <w:tc>
          <w:tcPr>
            <w:tcW w:w="1310" w:type="dxa"/>
            <w:gridSpan w:val="2"/>
            <w:tcBorders>
              <w:bottom w:val="single" w:color="auto" w:sz="4" w:space="0"/>
            </w:tcBorders>
            <w:vAlign w:val="center"/>
          </w:tcPr>
          <w:p>
            <w:pPr>
              <w:jc w:val="left"/>
              <w:rPr>
                <w:rFonts w:ascii="宋体" w:hAnsi="宋体"/>
                <w:sz w:val="18"/>
                <w:szCs w:val="18"/>
                <w:highlight w:val="none"/>
              </w:rPr>
            </w:pPr>
            <w:r>
              <w:rPr>
                <w:rFonts w:hint="eastAsia" w:ascii="宋体" w:hAnsi="宋体"/>
                <w:sz w:val="18"/>
                <w:szCs w:val="18"/>
                <w:highlight w:val="none"/>
              </w:rPr>
              <w:t>联系方式</w:t>
            </w:r>
          </w:p>
        </w:tc>
        <w:tc>
          <w:tcPr>
            <w:tcW w:w="2405" w:type="dxa"/>
            <w:gridSpan w:val="2"/>
            <w:tcBorders>
              <w:bottom w:val="single" w:color="auto" w:sz="4" w:space="0"/>
            </w:tcBorders>
            <w:vAlign w:val="center"/>
          </w:tcPr>
          <w:p>
            <w:pPr>
              <w:jc w:val="left"/>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1760" w:type="dxa"/>
            <w:gridSpan w:val="2"/>
            <w:vAlign w:val="center"/>
          </w:tcPr>
          <w:p>
            <w:pPr>
              <w:jc w:val="center"/>
              <w:rPr>
                <w:rFonts w:ascii="楷体" w:hAnsi="楷体" w:eastAsia="楷体"/>
                <w:color w:val="0D0D0D"/>
                <w:sz w:val="18"/>
                <w:szCs w:val="18"/>
                <w:highlight w:val="none"/>
              </w:rPr>
            </w:pPr>
            <w:r>
              <w:rPr>
                <w:rFonts w:hint="eastAsia" w:ascii="华文楷体" w:hAnsi="华文楷体" w:eastAsia="华文楷体"/>
                <w:b/>
                <w:sz w:val="18"/>
                <w:szCs w:val="18"/>
                <w:highlight w:val="none"/>
              </w:rPr>
              <w:t>报告用印类型</w:t>
            </w:r>
          </w:p>
        </w:tc>
        <w:tc>
          <w:tcPr>
            <w:tcW w:w="8898" w:type="dxa"/>
            <w:gridSpan w:val="10"/>
            <w:vAlign w:val="center"/>
          </w:tcPr>
          <w:p>
            <w:pPr>
              <w:rPr>
                <w:rFonts w:hint="eastAsia" w:ascii="宋体" w:hAnsi="宋体" w:eastAsia="宋体"/>
                <w:color w:val="0D0D0D"/>
                <w:sz w:val="18"/>
                <w:szCs w:val="18"/>
                <w:highlight w:val="none"/>
                <w:lang w:eastAsia="zh-CN"/>
              </w:rPr>
            </w:pPr>
            <w:r>
              <w:rPr>
                <w:rFonts w:hint="eastAsia" w:ascii="宋体" w:hAnsi="宋体"/>
                <w:sz w:val="18"/>
                <w:szCs w:val="18"/>
                <w:highlight w:val="none"/>
                <w:lang w:eastAsia="zh-CN"/>
              </w:rPr>
              <w:t>□</w:t>
            </w:r>
            <w:r>
              <w:rPr>
                <w:rFonts w:hint="default" w:ascii="Times New Roman" w:hAnsi="Times New Roman" w:cs="Times New Roman"/>
                <w:sz w:val="18"/>
                <w:szCs w:val="18"/>
                <w:highlight w:val="none"/>
              </w:rPr>
              <w:t>CNAS</w:t>
            </w:r>
            <w:r>
              <w:rPr>
                <w:rFonts w:hint="eastAsia" w:ascii="宋体" w:hAnsi="宋体"/>
                <w:sz w:val="18"/>
                <w:szCs w:val="18"/>
                <w:highlight w:val="none"/>
              </w:rPr>
              <w:t xml:space="preserve"> </w:t>
            </w:r>
            <w:r>
              <w:rPr>
                <w:rFonts w:hint="eastAsia" w:ascii="宋体" w:hAnsi="宋体"/>
                <w:sz w:val="18"/>
                <w:szCs w:val="18"/>
                <w:highlight w:val="none"/>
                <w:lang w:val="en-US" w:eastAsia="zh-CN"/>
              </w:rPr>
              <w:t xml:space="preserve">  </w:t>
            </w:r>
            <w:r>
              <w:rPr>
                <w:rFonts w:hint="eastAsia" w:ascii="宋体" w:hAnsi="宋体"/>
                <w:sz w:val="18"/>
                <w:szCs w:val="18"/>
                <w:highlight w:val="none"/>
              </w:rPr>
              <w:t xml:space="preserve"> □</w:t>
            </w:r>
            <w:r>
              <w:rPr>
                <w:rFonts w:hint="default" w:ascii="Times New Roman" w:hAnsi="Times New Roman" w:cs="Times New Roman"/>
                <w:sz w:val="18"/>
                <w:szCs w:val="18"/>
                <w:highlight w:val="none"/>
              </w:rPr>
              <w:t>CMA</w:t>
            </w:r>
            <w:r>
              <w:rPr>
                <w:rFonts w:hint="eastAsia" w:ascii="宋体" w:hAnsi="宋体"/>
                <w:sz w:val="18"/>
                <w:szCs w:val="18"/>
                <w:highlight w:val="none"/>
              </w:rPr>
              <w:t xml:space="preserve"> </w:t>
            </w:r>
            <w:r>
              <w:rPr>
                <w:rFonts w:hint="eastAsia" w:ascii="宋体" w:hAnsi="宋体"/>
                <w:sz w:val="18"/>
                <w:szCs w:val="18"/>
                <w:highlight w:val="none"/>
                <w:lang w:val="en-US" w:eastAsia="zh-CN"/>
              </w:rPr>
              <w:t xml:space="preserve">   </w:t>
            </w:r>
            <w:r>
              <w:rPr>
                <w:rFonts w:hint="eastAsia" w:ascii="宋体" w:hAnsi="宋体"/>
                <w:sz w:val="18"/>
                <w:szCs w:val="18"/>
                <w:highlight w:val="none"/>
              </w:rPr>
              <w:t xml:space="preserve"> □检验检测专用章  </w:t>
            </w:r>
            <w:r>
              <w:rPr>
                <w:rFonts w:hint="eastAsia" w:ascii="宋体" w:hAnsi="宋体"/>
                <w:sz w:val="18"/>
                <w:szCs w:val="18"/>
                <w:highlight w:val="none"/>
                <w:lang w:eastAsia="zh-CN"/>
              </w:rPr>
              <w:t>（</w:t>
            </w:r>
            <w:r>
              <w:rPr>
                <w:rFonts w:hint="eastAsia" w:ascii="宋体" w:hAnsi="宋体"/>
                <w:sz w:val="18"/>
                <w:szCs w:val="18"/>
                <w:highlight w:val="none"/>
                <w:lang w:val="en-US" w:eastAsia="zh-CN"/>
              </w:rPr>
              <w:t>注：出具资质报告需严格按照标准要求提供样品</w:t>
            </w:r>
            <w:r>
              <w:rPr>
                <w:rFonts w:hint="eastAsia" w:ascii="宋体" w:hAnsi="宋体"/>
                <w:sz w:val="18"/>
                <w:szCs w:val="1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760" w:type="dxa"/>
            <w:gridSpan w:val="2"/>
            <w:vAlign w:val="center"/>
          </w:tcPr>
          <w:p>
            <w:pPr>
              <w:ind w:left="2" w:leftChars="-1" w:right="-107" w:rightChars="-51" w:hanging="4" w:hangingChars="2"/>
              <w:jc w:val="center"/>
              <w:rPr>
                <w:rFonts w:ascii="宋体" w:hAnsi="宋体"/>
                <w:sz w:val="18"/>
                <w:szCs w:val="18"/>
                <w:highlight w:val="none"/>
              </w:rPr>
            </w:pPr>
            <w:r>
              <w:rPr>
                <w:rFonts w:hint="eastAsia" w:ascii="华文楷体" w:hAnsi="华文楷体" w:eastAsia="华文楷体"/>
                <w:b/>
                <w:sz w:val="18"/>
                <w:szCs w:val="18"/>
                <w:highlight w:val="none"/>
              </w:rPr>
              <w:t>检测报价</w:t>
            </w:r>
          </w:p>
        </w:tc>
        <w:tc>
          <w:tcPr>
            <w:tcW w:w="2920" w:type="dxa"/>
            <w:gridSpan w:val="4"/>
            <w:vAlign w:val="center"/>
          </w:tcPr>
          <w:p>
            <w:pPr>
              <w:ind w:firstLine="900" w:firstLineChars="500"/>
              <w:jc w:val="left"/>
              <w:rPr>
                <w:rFonts w:ascii="宋体" w:hAnsi="宋体"/>
                <w:color w:val="FF0000"/>
                <w:szCs w:val="21"/>
                <w:highlight w:val="none"/>
                <w:u w:val="single"/>
              </w:rPr>
            </w:pPr>
            <w:r>
              <w:rPr>
                <w:sz w:val="18"/>
                <w:highlight w:val="none"/>
              </w:rPr>
              <mc:AlternateContent>
                <mc:Choice Requires="wps">
                  <w:drawing>
                    <wp:anchor distT="0" distB="0" distL="114300" distR="114300" simplePos="0" relativeHeight="251658240" behindDoc="0" locked="0" layoutInCell="1" allowOverlap="1">
                      <wp:simplePos x="0" y="0"/>
                      <wp:positionH relativeFrom="column">
                        <wp:posOffset>22860</wp:posOffset>
                      </wp:positionH>
                      <wp:positionV relativeFrom="paragraph">
                        <wp:posOffset>158115</wp:posOffset>
                      </wp:positionV>
                      <wp:extent cx="532130" cy="0"/>
                      <wp:effectExtent l="0" t="0" r="0" b="0"/>
                      <wp:wrapNone/>
                      <wp:docPr id="1" name="直接连接符 1"/>
                      <wp:cNvGraphicFramePr/>
                      <a:graphic xmlns:a="http://schemas.openxmlformats.org/drawingml/2006/main">
                        <a:graphicData uri="http://schemas.microsoft.com/office/word/2010/wordprocessingShape">
                          <wps:wsp>
                            <wps:cNvCnPr/>
                            <wps:spPr>
                              <a:xfrm>
                                <a:off x="1605280" y="6938645"/>
                                <a:ext cx="532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pt;margin-top:12.45pt;height:0pt;width:41.9pt;z-index:251658240;mso-width-relative:page;mso-height-relative:page;" filled="f" stroked="t" coordsize="21600,21600" o:gfxdata="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B9&#10;6KTTAAAABgEAAA8AAAAAAAAAAQAgAAAAIgAAAGRycy9kb3ducmV2LnhtbFBLAQIUABQAAAAIAIdO&#10;4kBjz7eO7wEAALwDAAAOAAAAAAAAAAEAIAAAACIBAABkcnMvZTJvRG9jLnhtbFBLBQYAAAAABgAG&#10;AFkBAACDBQAAAAA=&#10;">
                      <v:fill on="f" focussize="0,0"/>
                      <v:stroke weight="0.5pt" color="#000000 [3213]" miterlimit="8" joinstyle="miter"/>
                      <v:imagedata o:title=""/>
                      <o:lock v:ext="edit" aspectratio="f"/>
                    </v:line>
                  </w:pict>
                </mc:Fallback>
              </mc:AlternateContent>
            </w:r>
            <w:r>
              <w:rPr>
                <w:rFonts w:hint="eastAsia" w:ascii="宋体" w:hAnsi="宋体"/>
                <w:sz w:val="18"/>
                <w:szCs w:val="18"/>
                <w:highlight w:val="none"/>
              </w:rPr>
              <w:t xml:space="preserve">元  </w:t>
            </w:r>
            <w:r>
              <w:rPr>
                <w:rFonts w:hint="eastAsia" w:ascii="宋体" w:hAnsi="宋体"/>
                <w:b w:val="0"/>
                <w:bCs w:val="0"/>
                <w:color w:val="auto"/>
                <w:sz w:val="18"/>
                <w:szCs w:val="18"/>
                <w:highlight w:val="none"/>
                <w:u w:val="none"/>
              </w:rPr>
              <w:t>详见报价单</w:t>
            </w:r>
          </w:p>
        </w:tc>
        <w:tc>
          <w:tcPr>
            <w:tcW w:w="1002" w:type="dxa"/>
            <w:vAlign w:val="center"/>
          </w:tcPr>
          <w:p>
            <w:pPr>
              <w:jc w:val="left"/>
              <w:rPr>
                <w:rFonts w:hint="eastAsia" w:ascii="宋体" w:hAnsi="宋体"/>
                <w:sz w:val="18"/>
                <w:szCs w:val="18"/>
                <w:highlight w:val="none"/>
              </w:rPr>
            </w:pPr>
            <w:r>
              <w:rPr>
                <w:rFonts w:hint="eastAsia" w:ascii="华文楷体" w:hAnsi="华文楷体" w:eastAsia="华文楷体"/>
                <w:b/>
                <w:sz w:val="18"/>
                <w:szCs w:val="18"/>
                <w:highlight w:val="none"/>
                <w:lang w:eastAsia="zh-CN"/>
              </w:rPr>
              <w:t>检测周期</w:t>
            </w:r>
          </w:p>
        </w:tc>
        <w:tc>
          <w:tcPr>
            <w:tcW w:w="4976" w:type="dxa"/>
            <w:gridSpan w:val="5"/>
            <w:vAlign w:val="center"/>
          </w:tcPr>
          <w:p>
            <w:pPr>
              <w:ind w:firstLine="900" w:firstLineChars="500"/>
              <w:jc w:val="left"/>
              <w:rPr>
                <w:rFonts w:hint="eastAsia" w:ascii="宋体" w:hAnsi="宋体" w:eastAsia="宋体"/>
                <w:sz w:val="18"/>
                <w:szCs w:val="18"/>
                <w:highlight w:val="none"/>
                <w:lang w:eastAsia="zh-CN"/>
              </w:rPr>
            </w:pPr>
            <w:r>
              <w:rPr>
                <w:sz w:val="18"/>
                <w:highlight w:val="none"/>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160655</wp:posOffset>
                      </wp:positionV>
                      <wp:extent cx="53213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32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12.65pt;height:0pt;width:41.9pt;z-index:251659264;mso-width-relative:page;mso-height-relative:page;" filled="f" stroked="t" coordsize="21600,21600" o:gfxdata="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G15J99IAAAAFAQAADwAAAAAA&#10;AAABACAAAAAiAAAAZHJzL2Rvd25yZXYueG1sUEsBAhQAFAAAAAgAh07iQONW/fLgAQAAsAMAAA4A&#10;AAAAAAAAAQAgAAAAIQEAAGRycy9lMm9Eb2MueG1sUEsFBgAAAAAGAAYAWQEAAHMFAAAAAA==&#10;">
                      <v:fill on="f" focussize="0,0"/>
                      <v:stroke weight="0.5pt" color="#000000 [3213]" miterlimit="8" joinstyle="miter"/>
                      <v:imagedata o:title=""/>
                      <o:lock v:ext="edit" aspectratio="f"/>
                    </v:line>
                  </w:pict>
                </mc:Fallback>
              </mc:AlternateContent>
            </w:r>
            <w:r>
              <w:rPr>
                <w:rFonts w:hint="eastAsia" w:ascii="宋体" w:hAnsi="宋体"/>
                <w:sz w:val="18"/>
                <w:szCs w:val="18"/>
                <w:highlight w:val="none"/>
                <w:lang w:eastAsia="zh-CN"/>
              </w:rPr>
              <w:t>个工作日（不包括影响检测的时间）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rPr>
        <w:tc>
          <w:tcPr>
            <w:tcW w:w="1760" w:type="dxa"/>
            <w:gridSpan w:val="2"/>
            <w:vAlign w:val="center"/>
          </w:tcPr>
          <w:p>
            <w:pPr>
              <w:ind w:left="2" w:leftChars="-1" w:right="-107" w:rightChars="-51" w:hanging="4" w:hangingChars="2"/>
              <w:jc w:val="center"/>
              <w:rPr>
                <w:rFonts w:hint="eastAsia" w:ascii="华文楷体" w:hAnsi="华文楷体" w:eastAsia="华文楷体"/>
                <w:b/>
                <w:sz w:val="18"/>
                <w:szCs w:val="18"/>
                <w:highlight w:val="none"/>
                <w:lang w:eastAsia="zh-CN"/>
              </w:rPr>
            </w:pPr>
            <w:r>
              <w:rPr>
                <w:rFonts w:hint="eastAsia" w:ascii="华文楷体" w:hAnsi="华文楷体" w:eastAsia="华文楷体"/>
                <w:b/>
                <w:sz w:val="18"/>
                <w:szCs w:val="18"/>
                <w:highlight w:val="none"/>
                <w:lang w:eastAsia="zh-CN"/>
              </w:rPr>
              <w:t>付款方式</w:t>
            </w:r>
          </w:p>
        </w:tc>
        <w:tc>
          <w:tcPr>
            <w:tcW w:w="8898" w:type="dxa"/>
            <w:gridSpan w:val="10"/>
            <w:vAlign w:val="center"/>
          </w:tcPr>
          <w:p>
            <w:pPr>
              <w:jc w:val="left"/>
              <w:rPr>
                <w:rFonts w:ascii="Times New Roman" w:hAnsi="Times New Roman"/>
                <w:color w:val="000000" w:themeColor="text1"/>
                <w:sz w:val="18"/>
                <w:szCs w:val="18"/>
                <w:highlight w:val="none"/>
                <w14:textFill>
                  <w14:solidFill>
                    <w14:schemeClr w14:val="tx1"/>
                  </w14:solidFill>
                </w14:textFill>
              </w:rPr>
            </w:pPr>
            <w:r>
              <w:rPr>
                <w:rFonts w:hint="eastAsia" w:ascii="宋体" w:hAnsi="宋体"/>
                <w:sz w:val="18"/>
                <w:szCs w:val="18"/>
                <w:highlight w:val="none"/>
                <w:lang w:eastAsia="zh-CN"/>
              </w:rPr>
              <w:t>□</w:t>
            </w:r>
            <w:r>
              <w:rPr>
                <w:rFonts w:ascii="Times New Roman" w:hAnsi="Times New Roman"/>
                <w:color w:val="000000" w:themeColor="text1"/>
                <w:sz w:val="18"/>
                <w:szCs w:val="18"/>
                <w:highlight w:val="none"/>
                <w14:textFill>
                  <w14:solidFill>
                    <w14:schemeClr w14:val="tx1"/>
                  </w14:solidFill>
                </w14:textFill>
              </w:rPr>
              <w:t>合同生效后</w:t>
            </w:r>
            <w:r>
              <w:rPr>
                <w:rFonts w:ascii="Times New Roman" w:hAnsi="Times New Roman"/>
                <w:color w:val="000000" w:themeColor="text1"/>
                <w:sz w:val="18"/>
                <w:szCs w:val="18"/>
                <w:highlight w:val="none"/>
                <w:u w:val="single"/>
                <w14:textFill>
                  <w14:solidFill>
                    <w14:schemeClr w14:val="tx1"/>
                  </w14:solidFill>
                </w14:textFill>
              </w:rPr>
              <w:t xml:space="preserve">    </w:t>
            </w:r>
            <w:r>
              <w:rPr>
                <w:rFonts w:ascii="Times New Roman" w:hAnsi="Times New Roman"/>
                <w:color w:val="000000" w:themeColor="text1"/>
                <w:sz w:val="18"/>
                <w:szCs w:val="18"/>
                <w:highlight w:val="none"/>
                <w14:textFill>
                  <w14:solidFill>
                    <w14:schemeClr w14:val="tx1"/>
                  </w14:solidFill>
                </w14:textFill>
              </w:rPr>
              <w:t>个工作日内，将</w:t>
            </w:r>
            <w:r>
              <w:rPr>
                <w:rFonts w:hint="eastAsia" w:ascii="Times New Roman" w:hAnsi="Times New Roman"/>
                <w:color w:val="000000" w:themeColor="text1"/>
                <w:sz w:val="18"/>
                <w:szCs w:val="18"/>
                <w:highlight w:val="none"/>
                <w:lang w:eastAsia="zh-CN"/>
                <w14:textFill>
                  <w14:solidFill>
                    <w14:schemeClr w14:val="tx1"/>
                  </w14:solidFill>
                </w14:textFill>
              </w:rPr>
              <w:t>检测费用</w:t>
            </w:r>
            <w:r>
              <w:rPr>
                <w:rFonts w:ascii="Times New Roman" w:hAnsi="Times New Roman"/>
                <w:color w:val="000000" w:themeColor="text1"/>
                <w:sz w:val="18"/>
                <w:szCs w:val="18"/>
                <w:highlight w:val="none"/>
                <w14:textFill>
                  <w14:solidFill>
                    <w14:schemeClr w14:val="tx1"/>
                  </w14:solidFill>
                </w14:textFill>
              </w:rPr>
              <w:t>转账至乙方指定银行账户；</w:t>
            </w:r>
          </w:p>
          <w:p>
            <w:pPr>
              <w:jc w:val="left"/>
              <w:rPr>
                <w:rFonts w:hint="default" w:eastAsia="宋体"/>
                <w:sz w:val="18"/>
                <w:highlight w:val="none"/>
                <w:u w:val="single"/>
                <w:lang w:val="en-US" w:eastAsia="zh-CN"/>
              </w:rPr>
            </w:pPr>
            <w:r>
              <w:rPr>
                <w:rFonts w:hint="eastAsia" w:ascii="宋体" w:hAnsi="宋体"/>
                <w:sz w:val="18"/>
                <w:szCs w:val="18"/>
                <w:highlight w:val="none"/>
                <w:lang w:eastAsia="zh-CN"/>
              </w:rPr>
              <w:t>□</w:t>
            </w:r>
            <w:r>
              <w:rPr>
                <w:rFonts w:ascii="Times New Roman" w:hAnsi="Times New Roman"/>
                <w:color w:val="000000" w:themeColor="text1"/>
                <w:sz w:val="18"/>
                <w:szCs w:val="18"/>
                <w:highlight w:val="none"/>
                <w14:textFill>
                  <w14:solidFill>
                    <w14:schemeClr w14:val="tx1"/>
                  </w14:solidFill>
                </w14:textFill>
              </w:rPr>
              <w:t>合同生效后</w:t>
            </w:r>
            <w:r>
              <w:rPr>
                <w:rFonts w:ascii="Times New Roman" w:hAnsi="Times New Roman"/>
                <w:color w:val="000000" w:themeColor="text1"/>
                <w:sz w:val="18"/>
                <w:szCs w:val="18"/>
                <w:highlight w:val="none"/>
                <w:u w:val="single"/>
                <w14:textFill>
                  <w14:solidFill>
                    <w14:schemeClr w14:val="tx1"/>
                  </w14:solidFill>
                </w14:textFill>
              </w:rPr>
              <w:t xml:space="preserve">    </w:t>
            </w:r>
            <w:r>
              <w:rPr>
                <w:rFonts w:ascii="Times New Roman" w:hAnsi="Times New Roman"/>
                <w:color w:val="000000" w:themeColor="text1"/>
                <w:sz w:val="18"/>
                <w:szCs w:val="18"/>
                <w:highlight w:val="none"/>
                <w14:textFill>
                  <w14:solidFill>
                    <w14:schemeClr w14:val="tx1"/>
                  </w14:solidFill>
                </w14:textFill>
              </w:rPr>
              <w:t>个工作日内，预付款</w:t>
            </w:r>
            <w:r>
              <w:rPr>
                <w:rFonts w:hint="eastAsia" w:ascii="Times New Roman" w:hAnsi="Times New Roman"/>
                <w:color w:val="000000" w:themeColor="text1"/>
                <w:sz w:val="18"/>
                <w:szCs w:val="18"/>
                <w:highlight w:val="none"/>
                <w:u w:val="single"/>
                <w:lang w:val="en-US" w:eastAsia="zh-CN"/>
                <w14:textFill>
                  <w14:solidFill>
                    <w14:schemeClr w14:val="tx1"/>
                  </w14:solidFill>
                </w14:textFill>
              </w:rPr>
              <w:t xml:space="preserve">      </w:t>
            </w:r>
            <w:r>
              <w:rPr>
                <w:rFonts w:hint="eastAsia" w:ascii="Times New Roman" w:hAnsi="Times New Roman"/>
                <w:color w:val="000000" w:themeColor="text1"/>
                <w:sz w:val="18"/>
                <w:szCs w:val="18"/>
                <w:highlight w:val="none"/>
                <w:u w:val="none"/>
                <w:lang w:val="en-US" w:eastAsia="zh-CN"/>
                <w14:textFill>
                  <w14:solidFill>
                    <w14:schemeClr w14:val="tx1"/>
                  </w14:solidFill>
                </w14:textFill>
              </w:rPr>
              <w:t>元</w:t>
            </w:r>
            <w:r>
              <w:rPr>
                <w:rFonts w:ascii="Times New Roman" w:hAnsi="Times New Roman"/>
                <w:color w:val="000000" w:themeColor="text1"/>
                <w:sz w:val="18"/>
                <w:szCs w:val="18"/>
                <w:highlight w:val="none"/>
                <w14:textFill>
                  <w14:solidFill>
                    <w14:schemeClr w14:val="tx1"/>
                  </w14:solidFill>
                </w14:textFill>
              </w:rPr>
              <w:t>；检测完成后</w:t>
            </w:r>
            <w:r>
              <w:rPr>
                <w:rFonts w:ascii="Times New Roman" w:hAnsi="Times New Roman"/>
                <w:color w:val="000000" w:themeColor="text1"/>
                <w:sz w:val="18"/>
                <w:szCs w:val="18"/>
                <w:highlight w:val="none"/>
                <w:u w:val="single"/>
                <w14:textFill>
                  <w14:solidFill>
                    <w14:schemeClr w14:val="tx1"/>
                  </w14:solidFill>
                </w14:textFill>
              </w:rPr>
              <w:t xml:space="preserve">   </w:t>
            </w:r>
            <w:r>
              <w:rPr>
                <w:rFonts w:hint="eastAsia" w:ascii="Times New Roman" w:hAnsi="Times New Roman"/>
                <w:color w:val="000000" w:themeColor="text1"/>
                <w:sz w:val="18"/>
                <w:szCs w:val="18"/>
                <w:highlight w:val="none"/>
                <w:u w:val="single"/>
                <w:lang w:val="en-US" w:eastAsia="zh-CN"/>
                <w14:textFill>
                  <w14:solidFill>
                    <w14:schemeClr w14:val="tx1"/>
                  </w14:solidFill>
                </w14:textFill>
              </w:rPr>
              <w:t xml:space="preserve"> </w:t>
            </w:r>
            <w:r>
              <w:rPr>
                <w:rFonts w:ascii="Times New Roman" w:hAnsi="Times New Roman"/>
                <w:color w:val="000000" w:themeColor="text1"/>
                <w:sz w:val="18"/>
                <w:szCs w:val="18"/>
                <w:highlight w:val="none"/>
                <w:u w:val="single"/>
                <w14:textFill>
                  <w14:solidFill>
                    <w14:schemeClr w14:val="tx1"/>
                  </w14:solidFill>
                </w14:textFill>
              </w:rPr>
              <w:t xml:space="preserve"> </w:t>
            </w:r>
            <w:r>
              <w:rPr>
                <w:rFonts w:ascii="Times New Roman" w:hAnsi="Times New Roman"/>
                <w:color w:val="000000" w:themeColor="text1"/>
                <w:sz w:val="18"/>
                <w:szCs w:val="18"/>
                <w:highlight w:val="none"/>
                <w14:textFill>
                  <w14:solidFill>
                    <w14:schemeClr w14:val="tx1"/>
                  </w14:solidFill>
                </w14:textFill>
              </w:rPr>
              <w:t>个工作日内支付尾款</w:t>
            </w:r>
            <w:r>
              <w:rPr>
                <w:rFonts w:hint="eastAsia" w:ascii="Times New Roman" w:hAnsi="Times New Roman"/>
                <w:color w:val="000000" w:themeColor="text1"/>
                <w:sz w:val="18"/>
                <w:szCs w:val="18"/>
                <w:highlight w:val="none"/>
                <w:u w:val="single"/>
                <w:lang w:val="en-US" w:eastAsia="zh-CN"/>
                <w14:textFill>
                  <w14:solidFill>
                    <w14:schemeClr w14:val="tx1"/>
                  </w14:solidFill>
                </w14:textFill>
              </w:rPr>
              <w:t xml:space="preserve">       </w:t>
            </w:r>
            <w:r>
              <w:rPr>
                <w:rFonts w:hint="eastAsia" w:ascii="Times New Roman" w:hAnsi="Times New Roman"/>
                <w:color w:val="000000" w:themeColor="text1"/>
                <w:sz w:val="18"/>
                <w:szCs w:val="18"/>
                <w:highlight w:val="none"/>
                <w:u w:val="none"/>
                <w:lang w:val="en-US" w:eastAsia="zh-CN"/>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464" w:type="dxa"/>
            <w:vAlign w:val="center"/>
          </w:tcPr>
          <w:p>
            <w:pPr>
              <w:ind w:left="2" w:leftChars="-1" w:right="-107" w:rightChars="-51" w:hanging="4" w:hangingChars="2"/>
              <w:jc w:val="center"/>
              <w:rPr>
                <w:rFonts w:hint="eastAsia" w:ascii="华文楷体" w:hAnsi="华文楷体" w:eastAsia="华文楷体"/>
                <w:b/>
                <w:sz w:val="18"/>
                <w:szCs w:val="18"/>
                <w:highlight w:val="none"/>
                <w:lang w:eastAsia="zh-CN"/>
              </w:rPr>
            </w:pPr>
            <w:r>
              <w:rPr>
                <w:rFonts w:hint="eastAsia" w:ascii="楷体" w:hAnsi="楷体" w:eastAsia="楷体"/>
                <w:b/>
                <w:bCs/>
                <w:sz w:val="18"/>
                <w:szCs w:val="18"/>
                <w:highlight w:val="none"/>
                <w:lang w:eastAsia="zh-CN"/>
              </w:rPr>
              <w:t>备注</w:t>
            </w:r>
          </w:p>
        </w:tc>
        <w:tc>
          <w:tcPr>
            <w:tcW w:w="10194" w:type="dxa"/>
            <w:gridSpan w:val="11"/>
            <w:vAlign w:val="center"/>
          </w:tcPr>
          <w:p>
            <w:pPr>
              <w:ind w:firstLine="1470" w:firstLineChars="700"/>
              <w:jc w:val="left"/>
              <w:rPr>
                <w:rFonts w:hint="eastAsia" w:ascii="宋体" w:hAnsi="宋体"/>
                <w:szCs w:val="21"/>
                <w:highlight w:val="none"/>
              </w:rPr>
            </w:pPr>
          </w:p>
          <w:p>
            <w:pPr>
              <w:ind w:firstLine="1470" w:firstLineChars="700"/>
              <w:jc w:val="left"/>
              <w:rPr>
                <w:rFonts w:hint="eastAsia"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464" w:type="dxa"/>
            <w:vAlign w:val="center"/>
          </w:tcPr>
          <w:p>
            <w:pPr>
              <w:rPr>
                <w:rFonts w:hint="eastAsia" w:ascii="华文楷体" w:hAnsi="华文楷体" w:eastAsia="华文楷体" w:cs="Times New Roman"/>
                <w:b/>
                <w:kern w:val="2"/>
                <w:sz w:val="18"/>
                <w:szCs w:val="18"/>
                <w:highlight w:val="none"/>
                <w:lang w:val="en-US" w:eastAsia="zh-CN" w:bidi="ar-SA"/>
              </w:rPr>
            </w:pPr>
            <w:r>
              <w:rPr>
                <w:rFonts w:hint="eastAsia" w:ascii="华文楷体" w:hAnsi="华文楷体" w:eastAsia="华文楷体"/>
                <w:b/>
                <w:sz w:val="18"/>
                <w:szCs w:val="18"/>
                <w:highlight w:val="none"/>
              </w:rPr>
              <w:t>双方规约</w:t>
            </w:r>
          </w:p>
        </w:tc>
        <w:tc>
          <w:tcPr>
            <w:tcW w:w="10194" w:type="dxa"/>
            <w:gridSpan w:val="11"/>
            <w:vAlign w:val="center"/>
          </w:tcPr>
          <w:p>
            <w:pPr>
              <w:numPr>
                <w:ilvl w:val="0"/>
                <w:numId w:val="1"/>
              </w:numPr>
              <w:jc w:val="left"/>
              <w:rPr>
                <w:color w:val="000000"/>
                <w:sz w:val="18"/>
                <w:szCs w:val="18"/>
                <w:highlight w:val="none"/>
                <w:u w:val="single"/>
              </w:rPr>
            </w:pPr>
            <w:r>
              <w:rPr>
                <w:color w:val="auto"/>
                <w:sz w:val="18"/>
                <w:szCs w:val="18"/>
                <w:highlight w:val="none"/>
              </w:rPr>
              <w:t>委托方对提供信息的真实性和准确性负责</w:t>
            </w:r>
            <w:r>
              <w:rPr>
                <w:rFonts w:hint="eastAsia"/>
                <w:color w:val="auto"/>
                <w:sz w:val="18"/>
                <w:szCs w:val="18"/>
                <w:highlight w:val="none"/>
                <w:lang w:eastAsia="zh-CN"/>
              </w:rPr>
              <w:t>，承检方仅对收到的样品负责；</w:t>
            </w:r>
            <w:r>
              <w:rPr>
                <w:rFonts w:hint="eastAsia"/>
                <w:color w:val="auto"/>
                <w:sz w:val="18"/>
                <w:szCs w:val="18"/>
                <w:highlight w:val="none"/>
                <w:lang w:val="en-US" w:eastAsia="zh-CN"/>
              </w:rPr>
              <w:t>2.</w:t>
            </w:r>
            <w:r>
              <w:rPr>
                <w:rFonts w:hint="eastAsia"/>
                <w:color w:val="FF0000"/>
                <w:sz w:val="18"/>
                <w:szCs w:val="18"/>
                <w:highlight w:val="none"/>
                <w:lang w:val="en-US" w:eastAsia="zh-CN"/>
              </w:rPr>
              <w:t xml:space="preserve"> </w:t>
            </w:r>
            <w:r>
              <w:rPr>
                <w:rFonts w:hint="eastAsia"/>
                <w:color w:val="000000"/>
                <w:sz w:val="18"/>
                <w:szCs w:val="18"/>
                <w:highlight w:val="none"/>
              </w:rPr>
              <w:t>本合同需经双方签章，自预收款、样品、配件、标准/资料到齐之日起生效，一式两份，委托方、承检方各执一份。</w:t>
            </w:r>
            <w:r>
              <w:rPr>
                <w:rFonts w:hint="eastAsia"/>
                <w:color w:val="000000"/>
                <w:sz w:val="18"/>
                <w:szCs w:val="18"/>
                <w:highlight w:val="none"/>
                <w:lang w:val="en-US" w:eastAsia="zh-CN"/>
              </w:rPr>
              <w:t xml:space="preserve">3. </w:t>
            </w:r>
            <w:r>
              <w:rPr>
                <w:rFonts w:hint="eastAsia"/>
                <w:color w:val="000000"/>
                <w:sz w:val="18"/>
                <w:szCs w:val="18"/>
                <w:highlight w:val="none"/>
              </w:rPr>
              <w:t>送检样品应标识齐全，包装完好，送样量充足，因特殊情况需要中途补样，需由委托方出具样品一致性声明，确保所补样品与之前送样品一致。</w:t>
            </w:r>
            <w:r>
              <w:rPr>
                <w:rFonts w:hint="eastAsia"/>
                <w:color w:val="000000"/>
                <w:sz w:val="18"/>
                <w:szCs w:val="18"/>
                <w:highlight w:val="none"/>
                <w:lang w:val="en-US" w:eastAsia="zh-CN"/>
              </w:rPr>
              <w:t xml:space="preserve">4. </w:t>
            </w:r>
            <w:r>
              <w:rPr>
                <w:rFonts w:hint="eastAsia"/>
                <w:color w:val="000000"/>
                <w:sz w:val="18"/>
                <w:szCs w:val="18"/>
                <w:highlight w:val="none"/>
              </w:rPr>
              <w:t>非送样产品开箱后发现样品损坏，由委托方负责。</w:t>
            </w:r>
            <w:r>
              <w:rPr>
                <w:rFonts w:hint="eastAsia"/>
                <w:color w:val="000000"/>
                <w:sz w:val="18"/>
                <w:szCs w:val="18"/>
                <w:highlight w:val="none"/>
                <w:lang w:val="en-US" w:eastAsia="zh-CN"/>
              </w:rPr>
              <w:t xml:space="preserve">5. </w:t>
            </w:r>
            <w:r>
              <w:rPr>
                <w:rFonts w:hint="eastAsia"/>
                <w:sz w:val="18"/>
                <w:szCs w:val="18"/>
                <w:highlight w:val="none"/>
              </w:rPr>
              <w:t>检验时间自合同生效之日起，双方确认的暂停时间（如分包时间，整改时间等）不计算在承诺的检验时间内。</w:t>
            </w:r>
          </w:p>
          <w:p>
            <w:pPr>
              <w:numPr>
                <w:ilvl w:val="0"/>
                <w:numId w:val="2"/>
              </w:numPr>
              <w:jc w:val="left"/>
              <w:rPr>
                <w:rFonts w:hint="eastAsia" w:ascii="Calibri" w:hAnsi="Calibri" w:eastAsia="宋体" w:cs="Times New Roman"/>
                <w:color w:val="000000"/>
                <w:kern w:val="2"/>
                <w:sz w:val="18"/>
                <w:szCs w:val="18"/>
                <w:highlight w:val="none"/>
                <w:u w:val="single"/>
                <w:lang w:val="en-US" w:eastAsia="zh-CN" w:bidi="ar-SA"/>
              </w:rPr>
            </w:pPr>
            <w:r>
              <w:rPr>
                <w:rFonts w:hint="eastAsia"/>
                <w:sz w:val="18"/>
                <w:szCs w:val="18"/>
                <w:highlight w:val="none"/>
              </w:rPr>
              <w:t>因委托方原因而检验终止时，费用按实际完成的项目结算，已开始而未结束的项目照常收费。</w:t>
            </w:r>
            <w:r>
              <w:rPr>
                <w:rFonts w:hint="eastAsia"/>
                <w:sz w:val="18"/>
                <w:szCs w:val="18"/>
                <w:highlight w:val="none"/>
                <w:lang w:val="en-US" w:eastAsia="zh-CN"/>
              </w:rPr>
              <w:t xml:space="preserve">7. </w:t>
            </w:r>
            <w:r>
              <w:rPr>
                <w:rFonts w:hint="eastAsia"/>
                <w:sz w:val="18"/>
                <w:szCs w:val="18"/>
                <w:highlight w:val="none"/>
              </w:rPr>
              <w:t>因委托方原因中途修改检验方法的，所产生费用由委托方负责。</w:t>
            </w:r>
            <w:r>
              <w:rPr>
                <w:rFonts w:hint="eastAsia"/>
                <w:sz w:val="18"/>
                <w:szCs w:val="18"/>
                <w:highlight w:val="none"/>
                <w:lang w:val="en-US" w:eastAsia="zh-CN"/>
              </w:rPr>
              <w:t xml:space="preserve">8. </w:t>
            </w:r>
            <w:r>
              <w:rPr>
                <w:rFonts w:hint="eastAsia"/>
                <w:sz w:val="18"/>
                <w:szCs w:val="18"/>
                <w:highlight w:val="none"/>
              </w:rPr>
              <w:t>如需外出检验，需在委托时提出外检方案提交审批，外检差旅费由委托方承担。</w:t>
            </w:r>
            <w:r>
              <w:rPr>
                <w:rFonts w:hint="eastAsia"/>
                <w:sz w:val="18"/>
                <w:szCs w:val="18"/>
                <w:highlight w:val="none"/>
                <w:lang w:val="en-US" w:eastAsia="zh-CN"/>
              </w:rPr>
              <w:t xml:space="preserve">9. </w:t>
            </w:r>
            <w:r>
              <w:rPr>
                <w:rFonts w:hint="eastAsia"/>
                <w:sz w:val="18"/>
                <w:szCs w:val="18"/>
                <w:highlight w:val="none"/>
              </w:rPr>
              <w:t>自承检方发出检验报告或书面通知后30天仍未取回样品的，视为同意承检方对样品进行处理。</w:t>
            </w:r>
            <w:r>
              <w:rPr>
                <w:rFonts w:hint="eastAsia"/>
                <w:sz w:val="18"/>
                <w:szCs w:val="18"/>
                <w:highlight w:val="none"/>
                <w:lang w:val="en-US" w:eastAsia="zh-CN"/>
              </w:rPr>
              <w:t xml:space="preserve">10. </w:t>
            </w:r>
            <w:r>
              <w:rPr>
                <w:rFonts w:hint="eastAsia"/>
                <w:sz w:val="18"/>
                <w:szCs w:val="18"/>
                <w:highlight w:val="none"/>
              </w:rPr>
              <w:t>需整改的产品，</w:t>
            </w:r>
            <w:r>
              <w:rPr>
                <w:rFonts w:hint="eastAsia"/>
                <w:color w:val="0D0D0D"/>
                <w:sz w:val="18"/>
                <w:szCs w:val="18"/>
                <w:highlight w:val="none"/>
              </w:rPr>
              <w:t>有且仅有一次整改机会。自承检方</w:t>
            </w:r>
            <w:r>
              <w:rPr>
                <w:rFonts w:hint="eastAsia"/>
                <w:sz w:val="18"/>
                <w:szCs w:val="18"/>
                <w:highlight w:val="none"/>
              </w:rPr>
              <w:t>发出整改通知后15个工作</w:t>
            </w:r>
            <w:r>
              <w:rPr>
                <w:rFonts w:hint="eastAsia"/>
                <w:color w:val="000000"/>
                <w:sz w:val="18"/>
                <w:szCs w:val="18"/>
                <w:highlight w:val="none"/>
              </w:rPr>
              <w:t>日内不能提供整改方案的，承检方将直接就原方法出具报告，如委托方要求就原样品使用新方案进行试验时，需重新办理产品委托手续。</w:t>
            </w:r>
            <w:r>
              <w:rPr>
                <w:rFonts w:hint="eastAsia"/>
                <w:color w:val="000000"/>
                <w:sz w:val="18"/>
                <w:szCs w:val="18"/>
                <w:highlight w:val="none"/>
                <w:lang w:val="en-US" w:eastAsia="zh-CN"/>
              </w:rPr>
              <w:t xml:space="preserve">11. </w:t>
            </w:r>
            <w:r>
              <w:rPr>
                <w:rFonts w:hint="eastAsia" w:cs="宋体"/>
                <w:sz w:val="18"/>
                <w:szCs w:val="18"/>
                <w:highlight w:val="none"/>
              </w:rPr>
              <w:t>试验原始记录档案在承检方发出报告后保存6年，超过期限后承检方可自行处理。</w:t>
            </w:r>
            <w:r>
              <w:rPr>
                <w:rFonts w:hint="eastAsia" w:cs="宋体"/>
                <w:sz w:val="18"/>
                <w:szCs w:val="18"/>
                <w:highlight w:val="none"/>
                <w:lang w:val="en-US" w:eastAsia="zh-CN"/>
              </w:rPr>
              <w:t xml:space="preserve">12. </w:t>
            </w:r>
            <w:r>
              <w:rPr>
                <w:rFonts w:hint="eastAsia"/>
                <w:color w:val="000000"/>
                <w:sz w:val="18"/>
                <w:szCs w:val="18"/>
                <w:highlight w:val="none"/>
              </w:rPr>
              <w:t>如有其余未尽事宜，由双方友好协商决定。</w:t>
            </w:r>
          </w:p>
        </w:tc>
      </w:tr>
    </w:tbl>
    <w:p>
      <w:pPr>
        <w:spacing w:line="300" w:lineRule="exact"/>
        <w:ind w:firstLine="525" w:firstLineChars="250"/>
        <w:rPr>
          <w:rFonts w:hint="eastAsia" w:ascii="宋体" w:hAnsi="宋体" w:cs="宋体"/>
          <w:color w:val="FF0000"/>
          <w:kern w:val="0"/>
          <w:sz w:val="24"/>
        </w:rPr>
      </w:pPr>
      <w:r>
        <w:rPr>
          <w:rFonts w:hint="eastAsia"/>
          <w:color w:val="000000"/>
          <w:szCs w:val="21"/>
        </w:rPr>
        <w:t>委托方：（盖章）                                 承检方：（盖章）</w:t>
      </w:r>
      <w:r>
        <w:rPr>
          <w:rFonts w:hint="eastAsia" w:ascii="宋体" w:hAnsi="宋体" w:cs="宋体"/>
          <w:color w:val="FF0000"/>
          <w:kern w:val="0"/>
          <w:sz w:val="24"/>
        </w:rPr>
        <w:t xml:space="preserve"> </w:t>
      </w:r>
    </w:p>
    <w:p>
      <w:pPr>
        <w:spacing w:line="300" w:lineRule="exact"/>
        <w:ind w:firstLine="525" w:firstLineChars="250"/>
        <w:rPr>
          <w:color w:val="000000"/>
          <w:szCs w:val="21"/>
        </w:rPr>
      </w:pPr>
      <w:r>
        <w:rPr>
          <w:rFonts w:hint="eastAsia"/>
          <w:color w:val="000000"/>
          <w:szCs w:val="21"/>
        </w:rPr>
        <w:t>委托方经办人（签字）：                           承检方经办人（签字）：</w:t>
      </w:r>
    </w:p>
    <w:p>
      <w:pPr>
        <w:spacing w:line="300" w:lineRule="exact"/>
        <w:ind w:firstLine="525" w:firstLineChars="250"/>
        <w:rPr>
          <w:rFonts w:ascii="宋体" w:hAnsi="宋体"/>
          <w:b/>
          <w:sz w:val="24"/>
        </w:rPr>
        <w:sectPr>
          <w:headerReference r:id="rId3" w:type="default"/>
          <w:footerReference r:id="rId4" w:type="default"/>
          <w:pgSz w:w="11906" w:h="16838"/>
          <w:pgMar w:top="283" w:right="720" w:bottom="283" w:left="720" w:header="283" w:footer="283" w:gutter="0"/>
          <w:cols w:space="425" w:num="1"/>
          <w:docGrid w:type="lines" w:linePitch="312" w:charSpace="0"/>
        </w:sectPr>
      </w:pPr>
      <w:r>
        <w:rPr>
          <w:rFonts w:hint="eastAsia"/>
          <w:color w:val="000000"/>
          <w:szCs w:val="21"/>
        </w:rPr>
        <w:t>20</w:t>
      </w:r>
      <w:r>
        <w:rPr>
          <w:color w:val="000000"/>
          <w:szCs w:val="21"/>
        </w:rPr>
        <w:t xml:space="preserve">  </w:t>
      </w:r>
      <w:r>
        <w:rPr>
          <w:rFonts w:hint="eastAsia"/>
          <w:color w:val="000000"/>
          <w:szCs w:val="21"/>
        </w:rPr>
        <w:t xml:space="preserve"> 年 </w:t>
      </w:r>
      <w:r>
        <w:rPr>
          <w:color w:val="000000"/>
          <w:szCs w:val="21"/>
        </w:rPr>
        <w:t xml:space="preserve">  </w:t>
      </w:r>
      <w:r>
        <w:rPr>
          <w:rFonts w:hint="eastAsia"/>
          <w:color w:val="000000"/>
          <w:szCs w:val="21"/>
        </w:rPr>
        <w:t xml:space="preserve"> 月</w:t>
      </w:r>
      <w:r>
        <w:rPr>
          <w:color w:val="000000"/>
          <w:szCs w:val="21"/>
        </w:rPr>
        <w:t xml:space="preserve">   </w:t>
      </w:r>
      <w:r>
        <w:rPr>
          <w:rFonts w:hint="eastAsia"/>
          <w:color w:val="000000"/>
          <w:szCs w:val="21"/>
        </w:rPr>
        <w:t xml:space="preserve"> 日                             20   年    月    日</w:t>
      </w:r>
    </w:p>
    <w:p>
      <w:pPr>
        <w:spacing w:line="360" w:lineRule="exact"/>
        <w:jc w:val="center"/>
        <w:rPr>
          <w:rFonts w:hint="default" w:ascii="Times New Roman" w:hAnsi="Times New Roman" w:cs="Times New Roman"/>
          <w:b/>
          <w:sz w:val="24"/>
        </w:rPr>
      </w:pPr>
      <w:r>
        <w:rPr>
          <w:rFonts w:hint="default" w:ascii="Times New Roman" w:hAnsi="Times New Roman" w:cs="Times New Roman"/>
          <w:b/>
          <w:sz w:val="24"/>
        </w:rPr>
        <w:t>《检测委托合同》填写说明</w:t>
      </w:r>
    </w:p>
    <w:p>
      <w:pPr>
        <w:spacing w:line="360" w:lineRule="exact"/>
        <w:ind w:firstLine="360" w:firstLineChars="200"/>
        <w:rPr>
          <w:rFonts w:hint="default" w:ascii="Times New Roman" w:hAnsi="Times New Roman" w:cs="Times New Roman"/>
          <w:sz w:val="18"/>
          <w:szCs w:val="18"/>
        </w:rPr>
      </w:pPr>
      <w:r>
        <w:rPr>
          <w:rFonts w:hint="default" w:ascii="Times New Roman" w:hAnsi="Times New Roman" w:cs="Times New Roman"/>
          <w:sz w:val="18"/>
          <w:szCs w:val="18"/>
        </w:rPr>
        <w:t>本合同适用于委托方向华南理工大学医疗器械研究检验中心提出的医疗器械或医用材料检验事项。《检测委托合同》的“委托方填写信息”栏由委托方填写，并加盖公章。具体填写要求如下：</w:t>
      </w:r>
    </w:p>
    <w:p>
      <w:pPr>
        <w:spacing w:line="360" w:lineRule="exact"/>
        <w:rPr>
          <w:rFonts w:hint="default" w:ascii="Times New Roman" w:hAnsi="Times New Roman" w:cs="Times New Roman"/>
          <w:b/>
          <w:sz w:val="18"/>
          <w:szCs w:val="18"/>
        </w:rPr>
      </w:pPr>
      <w:r>
        <w:rPr>
          <w:rFonts w:hint="default" w:ascii="Times New Roman" w:hAnsi="Times New Roman" w:cs="Times New Roman"/>
          <w:b/>
          <w:sz w:val="18"/>
          <w:szCs w:val="18"/>
        </w:rPr>
        <w:t xml:space="preserve">委托方  </w:t>
      </w:r>
      <w:r>
        <w:rPr>
          <w:rFonts w:hint="default" w:ascii="Times New Roman" w:hAnsi="Times New Roman" w:cs="Times New Roman"/>
          <w:sz w:val="18"/>
          <w:szCs w:val="18"/>
        </w:rPr>
        <w:t>是指签订《试验合同》的客户。</w:t>
      </w:r>
      <w:r>
        <w:rPr>
          <w:rFonts w:hint="default" w:ascii="Times New Roman" w:hAnsi="Times New Roman" w:cs="Times New Roman"/>
          <w:b/>
          <w:sz w:val="18"/>
          <w:szCs w:val="18"/>
        </w:rPr>
        <w:t xml:space="preserve">委托地址  </w:t>
      </w:r>
      <w:r>
        <w:rPr>
          <w:rFonts w:hint="default" w:ascii="Times New Roman" w:hAnsi="Times New Roman" w:cs="Times New Roman"/>
          <w:sz w:val="18"/>
          <w:szCs w:val="18"/>
        </w:rPr>
        <w:t>如实填写委托方的地址。</w:t>
      </w:r>
    </w:p>
    <w:p>
      <w:pPr>
        <w:spacing w:line="360" w:lineRule="exact"/>
        <w:rPr>
          <w:rFonts w:hint="default" w:ascii="Times New Roman" w:hAnsi="Times New Roman" w:cs="Times New Roman"/>
          <w:sz w:val="18"/>
          <w:szCs w:val="18"/>
        </w:rPr>
      </w:pPr>
      <w:r>
        <w:rPr>
          <w:rFonts w:hint="default" w:ascii="Times New Roman" w:hAnsi="Times New Roman" w:cs="Times New Roman"/>
          <w:b/>
          <w:sz w:val="18"/>
          <w:szCs w:val="18"/>
        </w:rPr>
        <w:t xml:space="preserve">受检单位  </w:t>
      </w:r>
      <w:r>
        <w:rPr>
          <w:rFonts w:hint="default" w:ascii="Times New Roman" w:hAnsi="Times New Roman" w:cs="Times New Roman"/>
          <w:sz w:val="18"/>
          <w:szCs w:val="18"/>
        </w:rPr>
        <w:t>是指委托方送检样品所在单位的名称，可以为生产单位、经营单位、代理公司、医疗机构、个人等，非华南理工大学医疗器械研究检验中心。</w:t>
      </w:r>
    </w:p>
    <w:p>
      <w:pPr>
        <w:spacing w:line="360" w:lineRule="exact"/>
        <w:rPr>
          <w:rFonts w:hint="default" w:ascii="Times New Roman" w:hAnsi="Times New Roman" w:cs="Times New Roman"/>
          <w:sz w:val="18"/>
          <w:szCs w:val="18"/>
        </w:rPr>
      </w:pPr>
      <w:r>
        <w:rPr>
          <w:rFonts w:hint="default" w:ascii="Times New Roman" w:hAnsi="Times New Roman" w:cs="Times New Roman"/>
          <w:b/>
          <w:sz w:val="18"/>
          <w:szCs w:val="18"/>
        </w:rPr>
        <w:t xml:space="preserve">受检地址  </w:t>
      </w:r>
      <w:r>
        <w:rPr>
          <w:rFonts w:hint="default" w:ascii="Times New Roman" w:hAnsi="Times New Roman" w:cs="Times New Roman"/>
          <w:sz w:val="18"/>
          <w:szCs w:val="18"/>
        </w:rPr>
        <w:t>如实填写受检单位的地址。</w:t>
      </w:r>
    </w:p>
    <w:p>
      <w:pPr>
        <w:spacing w:line="360" w:lineRule="exact"/>
        <w:rPr>
          <w:rFonts w:hint="default" w:ascii="Times New Roman" w:hAnsi="Times New Roman" w:cs="Times New Roman"/>
          <w:sz w:val="18"/>
          <w:szCs w:val="18"/>
        </w:rPr>
      </w:pPr>
      <w:r>
        <w:rPr>
          <w:rFonts w:hint="default" w:ascii="Times New Roman" w:hAnsi="Times New Roman" w:cs="Times New Roman"/>
          <w:b/>
          <w:sz w:val="18"/>
          <w:szCs w:val="18"/>
        </w:rPr>
        <w:t xml:space="preserve">生产单位  </w:t>
      </w:r>
      <w:r>
        <w:rPr>
          <w:rFonts w:hint="default" w:ascii="Times New Roman" w:hAnsi="Times New Roman" w:cs="Times New Roman"/>
          <w:sz w:val="18"/>
          <w:szCs w:val="18"/>
        </w:rPr>
        <w:t>是指送检样品标签上标示的生产单位名称；</w:t>
      </w:r>
      <w:r>
        <w:rPr>
          <w:rFonts w:hint="default" w:ascii="Times New Roman" w:hAnsi="Times New Roman" w:cs="Times New Roman"/>
          <w:b/>
          <w:sz w:val="18"/>
          <w:szCs w:val="18"/>
        </w:rPr>
        <w:t xml:space="preserve">生产地址  </w:t>
      </w:r>
      <w:r>
        <w:rPr>
          <w:rFonts w:hint="default" w:ascii="Times New Roman" w:hAnsi="Times New Roman" w:cs="Times New Roman"/>
          <w:sz w:val="18"/>
          <w:szCs w:val="18"/>
        </w:rPr>
        <w:t>是指送检样品标签上标示的生产单位地址。</w:t>
      </w:r>
    </w:p>
    <w:p>
      <w:pPr>
        <w:spacing w:line="360" w:lineRule="exact"/>
        <w:rPr>
          <w:rFonts w:hint="default" w:ascii="Times New Roman" w:hAnsi="Times New Roman" w:cs="Times New Roman"/>
          <w:sz w:val="18"/>
          <w:szCs w:val="18"/>
        </w:rPr>
      </w:pPr>
      <w:r>
        <w:rPr>
          <w:rFonts w:hint="default" w:ascii="Times New Roman" w:hAnsi="Times New Roman" w:cs="Times New Roman"/>
          <w:b/>
          <w:sz w:val="18"/>
          <w:szCs w:val="18"/>
        </w:rPr>
        <w:t xml:space="preserve">缴款单位  </w:t>
      </w:r>
      <w:r>
        <w:rPr>
          <w:rFonts w:hint="default" w:ascii="Times New Roman" w:hAnsi="Times New Roman" w:cs="Times New Roman"/>
          <w:sz w:val="18"/>
          <w:szCs w:val="18"/>
        </w:rPr>
        <w:t>是指送检样品经检验后发生检验费用的缴纳方。</w:t>
      </w:r>
    </w:p>
    <w:p>
      <w:pPr>
        <w:spacing w:line="360" w:lineRule="exact"/>
        <w:rPr>
          <w:rFonts w:hint="default" w:ascii="Times New Roman" w:hAnsi="Times New Roman" w:cs="Times New Roman"/>
          <w:sz w:val="18"/>
          <w:szCs w:val="18"/>
        </w:rPr>
      </w:pPr>
      <w:r>
        <w:rPr>
          <w:rFonts w:hint="default" w:ascii="Times New Roman" w:hAnsi="Times New Roman" w:cs="Times New Roman"/>
          <w:b/>
          <w:sz w:val="18"/>
          <w:szCs w:val="18"/>
        </w:rPr>
        <w:t xml:space="preserve">联系人  </w:t>
      </w:r>
      <w:r>
        <w:rPr>
          <w:rFonts w:hint="default" w:ascii="Times New Roman" w:hAnsi="Times New Roman" w:cs="Times New Roman"/>
          <w:sz w:val="18"/>
          <w:szCs w:val="18"/>
        </w:rPr>
        <w:t>是指委托方或受检方掌握送检情况的联系人。</w:t>
      </w:r>
    </w:p>
    <w:p>
      <w:pPr>
        <w:spacing w:line="360" w:lineRule="exact"/>
        <w:rPr>
          <w:rFonts w:hint="default" w:ascii="Times New Roman" w:hAnsi="Times New Roman" w:cs="Times New Roman"/>
          <w:sz w:val="18"/>
          <w:szCs w:val="18"/>
        </w:rPr>
      </w:pPr>
      <w:r>
        <w:rPr>
          <w:rFonts w:hint="default" w:ascii="Times New Roman" w:hAnsi="Times New Roman" w:cs="Times New Roman"/>
          <w:b/>
          <w:sz w:val="18"/>
          <w:szCs w:val="18"/>
        </w:rPr>
        <w:t xml:space="preserve">电话  </w:t>
      </w:r>
      <w:r>
        <w:rPr>
          <w:rFonts w:hint="default" w:ascii="Times New Roman" w:hAnsi="Times New Roman" w:cs="Times New Roman"/>
          <w:sz w:val="18"/>
          <w:szCs w:val="18"/>
        </w:rPr>
        <w:t xml:space="preserve">是指能够联系上委托方的电话。 </w:t>
      </w:r>
    </w:p>
    <w:p>
      <w:pPr>
        <w:spacing w:line="360" w:lineRule="exact"/>
        <w:rPr>
          <w:rFonts w:hint="default" w:ascii="Times New Roman" w:hAnsi="Times New Roman" w:cs="Times New Roman"/>
          <w:sz w:val="18"/>
          <w:szCs w:val="18"/>
        </w:rPr>
      </w:pPr>
      <w:r>
        <w:rPr>
          <w:rFonts w:hint="default" w:ascii="Times New Roman" w:hAnsi="Times New Roman" w:cs="Times New Roman"/>
          <w:b/>
          <w:sz w:val="18"/>
          <w:szCs w:val="18"/>
        </w:rPr>
        <w:t xml:space="preserve">手机  </w:t>
      </w:r>
      <w:r>
        <w:rPr>
          <w:rFonts w:hint="default" w:ascii="Times New Roman" w:hAnsi="Times New Roman" w:cs="Times New Roman"/>
          <w:sz w:val="18"/>
          <w:szCs w:val="18"/>
        </w:rPr>
        <w:t>是指能够联系上委托方的手机；</w:t>
      </w:r>
      <w:r>
        <w:rPr>
          <w:rFonts w:hint="default" w:ascii="Times New Roman" w:hAnsi="Times New Roman" w:cs="Times New Roman"/>
          <w:b/>
          <w:sz w:val="18"/>
          <w:szCs w:val="18"/>
        </w:rPr>
        <w:t xml:space="preserve">邮箱  </w:t>
      </w:r>
      <w:r>
        <w:rPr>
          <w:rFonts w:hint="default" w:ascii="Times New Roman" w:hAnsi="Times New Roman" w:cs="Times New Roman"/>
          <w:sz w:val="18"/>
          <w:szCs w:val="18"/>
        </w:rPr>
        <w:t>是指能够联系上委托方的邮箱。</w:t>
      </w:r>
    </w:p>
    <w:p>
      <w:pPr>
        <w:spacing w:line="360" w:lineRule="exact"/>
        <w:rPr>
          <w:rFonts w:hint="default" w:ascii="Times New Roman" w:hAnsi="Times New Roman" w:cs="Times New Roman"/>
          <w:bCs/>
          <w:sz w:val="18"/>
          <w:szCs w:val="18"/>
        </w:rPr>
      </w:pPr>
      <w:r>
        <w:rPr>
          <w:rFonts w:hint="default" w:ascii="Times New Roman" w:hAnsi="Times New Roman" w:cs="Times New Roman"/>
          <w:b/>
          <w:sz w:val="18"/>
          <w:szCs w:val="18"/>
        </w:rPr>
        <w:t xml:space="preserve">名称  </w:t>
      </w:r>
      <w:r>
        <w:rPr>
          <w:rFonts w:hint="default" w:ascii="Times New Roman" w:hAnsi="Times New Roman" w:cs="Times New Roman"/>
          <w:bCs/>
          <w:sz w:val="18"/>
          <w:szCs w:val="18"/>
        </w:rPr>
        <w:t>是指送检样品标签上标示的产品名称。</w:t>
      </w:r>
    </w:p>
    <w:p>
      <w:pPr>
        <w:spacing w:line="360" w:lineRule="exact"/>
        <w:rPr>
          <w:rFonts w:hint="default" w:ascii="Times New Roman" w:hAnsi="Times New Roman" w:cs="Times New Roman"/>
          <w:bCs/>
          <w:sz w:val="18"/>
          <w:szCs w:val="18"/>
        </w:rPr>
      </w:pPr>
      <w:r>
        <w:rPr>
          <w:rFonts w:hint="default" w:ascii="Times New Roman" w:hAnsi="Times New Roman" w:cs="Times New Roman"/>
          <w:b/>
          <w:sz w:val="18"/>
          <w:szCs w:val="18"/>
        </w:rPr>
        <w:t xml:space="preserve">型号/规格  </w:t>
      </w:r>
      <w:r>
        <w:rPr>
          <w:rFonts w:hint="default" w:ascii="Times New Roman" w:hAnsi="Times New Roman" w:cs="Times New Roman"/>
          <w:bCs/>
          <w:sz w:val="18"/>
          <w:szCs w:val="18"/>
        </w:rPr>
        <w:t>是指送检样品标签上标示的型号/规格。例如10ml/支，500g/包、1mL等。</w:t>
      </w:r>
    </w:p>
    <w:p>
      <w:pPr>
        <w:spacing w:line="360" w:lineRule="exact"/>
        <w:rPr>
          <w:rFonts w:hint="default" w:ascii="Times New Roman" w:hAnsi="Times New Roman" w:cs="Times New Roman"/>
          <w:b/>
          <w:bCs/>
          <w:sz w:val="18"/>
          <w:szCs w:val="18"/>
        </w:rPr>
      </w:pPr>
      <w:r>
        <w:rPr>
          <w:rFonts w:hint="default" w:ascii="Times New Roman" w:hAnsi="Times New Roman" w:cs="Times New Roman"/>
          <w:b/>
          <w:bCs/>
          <w:sz w:val="18"/>
          <w:szCs w:val="18"/>
        </w:rPr>
        <w:t xml:space="preserve">商标  </w:t>
      </w:r>
      <w:r>
        <w:rPr>
          <w:rFonts w:hint="default" w:ascii="Times New Roman" w:hAnsi="Times New Roman" w:cs="Times New Roman"/>
          <w:bCs/>
          <w:sz w:val="18"/>
          <w:szCs w:val="18"/>
        </w:rPr>
        <w:t>是指送检样品标签上标示的产品商标。</w:t>
      </w:r>
    </w:p>
    <w:p>
      <w:pPr>
        <w:spacing w:line="360" w:lineRule="exact"/>
        <w:rPr>
          <w:rFonts w:hint="default" w:ascii="Times New Roman" w:hAnsi="Times New Roman" w:cs="Times New Roman"/>
          <w:b/>
          <w:bCs/>
          <w:sz w:val="18"/>
          <w:szCs w:val="18"/>
        </w:rPr>
      </w:pPr>
      <w:r>
        <w:rPr>
          <w:rFonts w:hint="default" w:ascii="Times New Roman" w:hAnsi="Times New Roman" w:cs="Times New Roman"/>
          <w:b/>
          <w:bCs/>
          <w:sz w:val="18"/>
          <w:szCs w:val="18"/>
        </w:rPr>
        <w:t xml:space="preserve">生产日期  </w:t>
      </w:r>
      <w:r>
        <w:rPr>
          <w:rFonts w:hint="default" w:ascii="Times New Roman" w:hAnsi="Times New Roman" w:cs="Times New Roman"/>
          <w:bCs/>
          <w:sz w:val="18"/>
          <w:szCs w:val="18"/>
        </w:rPr>
        <w:t>是指送检样品标签上标示的产品生产日期，非灭菌日期。</w:t>
      </w:r>
    </w:p>
    <w:p>
      <w:pPr>
        <w:spacing w:line="360" w:lineRule="exact"/>
        <w:rPr>
          <w:rFonts w:hint="default" w:ascii="Times New Roman" w:hAnsi="Times New Roman" w:cs="Times New Roman"/>
          <w:bCs/>
          <w:sz w:val="18"/>
          <w:szCs w:val="18"/>
        </w:rPr>
      </w:pPr>
      <w:r>
        <w:rPr>
          <w:rFonts w:hint="default" w:ascii="Times New Roman" w:hAnsi="Times New Roman" w:cs="Times New Roman"/>
          <w:b/>
          <w:sz w:val="18"/>
          <w:szCs w:val="18"/>
        </w:rPr>
        <w:t xml:space="preserve">批号/编号  </w:t>
      </w:r>
      <w:r>
        <w:rPr>
          <w:rFonts w:hint="default" w:ascii="Times New Roman" w:hAnsi="Times New Roman" w:cs="Times New Roman"/>
          <w:sz w:val="18"/>
          <w:szCs w:val="18"/>
        </w:rPr>
        <w:t>是指</w:t>
      </w:r>
      <w:r>
        <w:rPr>
          <w:rFonts w:hint="default" w:ascii="Times New Roman" w:hAnsi="Times New Roman" w:cs="Times New Roman"/>
          <w:bCs/>
          <w:sz w:val="18"/>
          <w:szCs w:val="18"/>
        </w:rPr>
        <w:t>送检样品标签上标示的产品批号/编号。</w:t>
      </w:r>
      <w:bookmarkStart w:id="0" w:name="_GoBack"/>
      <w:bookmarkEnd w:id="0"/>
    </w:p>
    <w:p>
      <w:pPr>
        <w:spacing w:line="360" w:lineRule="exact"/>
        <w:rPr>
          <w:rFonts w:hint="default" w:ascii="Times New Roman" w:hAnsi="Times New Roman" w:cs="Times New Roman"/>
          <w:bCs/>
          <w:sz w:val="18"/>
          <w:szCs w:val="18"/>
        </w:rPr>
      </w:pPr>
      <w:r>
        <w:rPr>
          <w:rFonts w:hint="default" w:ascii="Times New Roman" w:hAnsi="Times New Roman" w:cs="Times New Roman"/>
          <w:b/>
          <w:sz w:val="18"/>
          <w:szCs w:val="18"/>
        </w:rPr>
        <w:t xml:space="preserve">数量  </w:t>
      </w:r>
      <w:r>
        <w:rPr>
          <w:rFonts w:hint="default" w:ascii="Times New Roman" w:hAnsi="Times New Roman" w:cs="Times New Roman"/>
          <w:sz w:val="18"/>
          <w:szCs w:val="18"/>
        </w:rPr>
        <w:t>是指实际送检的同一型号规格同一批号样品量。应与型号/规格一一对应。</w:t>
      </w:r>
    </w:p>
    <w:p>
      <w:pPr>
        <w:spacing w:line="360" w:lineRule="exact"/>
        <w:rPr>
          <w:rFonts w:hint="default" w:ascii="Times New Roman" w:hAnsi="Times New Roman" w:cs="Times New Roman"/>
          <w:bCs/>
          <w:sz w:val="18"/>
          <w:szCs w:val="18"/>
        </w:rPr>
      </w:pPr>
      <w:r>
        <w:rPr>
          <w:rFonts w:hint="default" w:ascii="Times New Roman" w:hAnsi="Times New Roman" w:cs="Times New Roman"/>
          <w:b/>
          <w:bCs/>
          <w:sz w:val="18"/>
          <w:szCs w:val="18"/>
        </w:rPr>
        <w:t xml:space="preserve">来样方式  </w:t>
      </w:r>
      <w:r>
        <w:rPr>
          <w:rFonts w:hint="default" w:ascii="Times New Roman" w:hAnsi="Times New Roman" w:cs="Times New Roman"/>
          <w:bCs/>
          <w:sz w:val="18"/>
          <w:szCs w:val="18"/>
        </w:rPr>
        <w:t>是指送检样品的来样方式，包括送样、邮寄和其他</w:t>
      </w:r>
      <w:r>
        <w:rPr>
          <w:rFonts w:hint="default" w:ascii="Times New Roman" w:hAnsi="Times New Roman" w:cs="Times New Roman"/>
          <w:color w:val="000000"/>
          <w:spacing w:val="8"/>
          <w:sz w:val="18"/>
          <w:szCs w:val="18"/>
        </w:rPr>
        <w:t>。“送样”是指客户直接将样品送达本中心；“邮寄”是指客户通过快递、邮政、物流等方式寄送样品到本中心</w:t>
      </w:r>
      <w:r>
        <w:rPr>
          <w:rFonts w:hint="default" w:ascii="Times New Roman" w:hAnsi="Times New Roman" w:cs="Times New Roman"/>
          <w:sz w:val="18"/>
          <w:szCs w:val="18"/>
        </w:rPr>
        <w:t>。</w:t>
      </w:r>
    </w:p>
    <w:p>
      <w:pPr>
        <w:spacing w:line="360" w:lineRule="exact"/>
        <w:rPr>
          <w:rFonts w:hint="default" w:ascii="Times New Roman" w:hAnsi="Times New Roman" w:cs="Times New Roman"/>
          <w:b/>
          <w:bCs/>
          <w:color w:val="auto"/>
          <w:sz w:val="18"/>
          <w:szCs w:val="18"/>
        </w:rPr>
      </w:pPr>
      <w:r>
        <w:rPr>
          <w:rFonts w:hint="default" w:ascii="Times New Roman" w:hAnsi="Times New Roman" w:cs="Times New Roman"/>
          <w:b/>
          <w:bCs/>
          <w:sz w:val="18"/>
          <w:szCs w:val="18"/>
        </w:rPr>
        <w:t xml:space="preserve">储存条件  </w:t>
      </w:r>
      <w:r>
        <w:rPr>
          <w:rFonts w:hint="default" w:ascii="Times New Roman" w:hAnsi="Times New Roman" w:cs="Times New Roman"/>
          <w:bCs/>
          <w:sz w:val="18"/>
          <w:szCs w:val="18"/>
        </w:rPr>
        <w:t>是指送</w:t>
      </w:r>
      <w:r>
        <w:rPr>
          <w:rFonts w:hint="default" w:ascii="Times New Roman" w:hAnsi="Times New Roman" w:cs="Times New Roman"/>
          <w:bCs/>
          <w:color w:val="auto"/>
          <w:sz w:val="18"/>
          <w:szCs w:val="18"/>
        </w:rPr>
        <w:t>检样品的储存环境。如送检样品储存条件为常温，请在“无特殊要求”项上打“√”，若送检样品需要低温或者恒湿保存的，例如诊断试剂，请在“特殊条件”项上打“√”，并注明储存温度和湿度的范围</w:t>
      </w:r>
      <w:r>
        <w:rPr>
          <w:rFonts w:hint="default" w:ascii="Times New Roman" w:hAnsi="Times New Roman" w:cs="Times New Roman"/>
          <w:bCs/>
          <w:color w:val="auto"/>
          <w:sz w:val="18"/>
          <w:szCs w:val="18"/>
          <w:lang w:eastAsia="zh-CN"/>
        </w:rPr>
        <w:t>，</w:t>
      </w:r>
      <w:r>
        <w:rPr>
          <w:rFonts w:hint="default" w:ascii="Times New Roman" w:hAnsi="Times New Roman" w:cs="Times New Roman"/>
          <w:bCs/>
          <w:color w:val="auto"/>
          <w:sz w:val="18"/>
          <w:szCs w:val="18"/>
          <w:highlight w:val="none"/>
          <w:lang w:eastAsia="zh-CN"/>
        </w:rPr>
        <w:t>对样品保存时间有要求的，例如水质样品，请在最长保存时间处注明</w:t>
      </w:r>
      <w:r>
        <w:rPr>
          <w:rFonts w:hint="default" w:ascii="Times New Roman" w:hAnsi="Times New Roman" w:cs="Times New Roman"/>
          <w:bCs/>
          <w:color w:val="auto"/>
          <w:sz w:val="18"/>
          <w:szCs w:val="18"/>
        </w:rPr>
        <w:t>。</w:t>
      </w:r>
    </w:p>
    <w:p>
      <w:pPr>
        <w:spacing w:line="360" w:lineRule="exact"/>
        <w:rPr>
          <w:rFonts w:hint="default" w:ascii="Times New Roman" w:hAnsi="Times New Roman" w:cs="Times New Roman"/>
          <w:color w:val="auto"/>
          <w:sz w:val="18"/>
          <w:szCs w:val="18"/>
        </w:rPr>
      </w:pPr>
      <w:r>
        <w:rPr>
          <w:rFonts w:hint="default" w:ascii="Times New Roman" w:hAnsi="Times New Roman" w:cs="Times New Roman"/>
          <w:b/>
          <w:color w:val="auto"/>
          <w:sz w:val="18"/>
          <w:szCs w:val="18"/>
        </w:rPr>
        <w:t xml:space="preserve">样品类别  </w:t>
      </w:r>
      <w:r>
        <w:rPr>
          <w:rFonts w:hint="default" w:ascii="Times New Roman" w:hAnsi="Times New Roman" w:cs="Times New Roman"/>
          <w:color w:val="auto"/>
          <w:sz w:val="18"/>
          <w:szCs w:val="18"/>
        </w:rPr>
        <w:t>包括无源、有源两种。“无源”是指没有电源的医疗器械产品；“有源”是指通过外部电源或携带的内部电源（包括锂电池、干电池、纽扣电池等）提供能量供其运行的医疗器械产品；洁净车间的样品分类以其生产出的产品来划分，手术室的样品分类为“无源”。</w:t>
      </w:r>
    </w:p>
    <w:p>
      <w:pPr>
        <w:spacing w:line="360" w:lineRule="exact"/>
        <w:rPr>
          <w:rFonts w:hint="default" w:ascii="Times New Roman" w:hAnsi="Times New Roman" w:eastAsia="宋体" w:cs="Times New Roman"/>
          <w:b/>
          <w:bCs/>
          <w:color w:val="auto"/>
          <w:sz w:val="18"/>
          <w:szCs w:val="18"/>
          <w:lang w:val="en-US" w:eastAsia="zh-CN"/>
        </w:rPr>
      </w:pPr>
      <w:r>
        <w:rPr>
          <w:rFonts w:hint="default" w:ascii="Times New Roman" w:hAnsi="Times New Roman" w:cs="Times New Roman"/>
          <w:b/>
          <w:bCs/>
          <w:color w:val="auto"/>
          <w:sz w:val="18"/>
          <w:szCs w:val="18"/>
          <w:lang w:eastAsia="zh-CN"/>
        </w:rPr>
        <w:t>样品描述</w:t>
      </w:r>
      <w:r>
        <w:rPr>
          <w:rFonts w:hint="default" w:ascii="Times New Roman" w:hAnsi="Times New Roman" w:cs="Times New Roman"/>
          <w:b/>
          <w:bCs/>
          <w:color w:val="auto"/>
          <w:sz w:val="18"/>
          <w:szCs w:val="18"/>
          <w:lang w:val="en-US" w:eastAsia="zh-CN"/>
        </w:rPr>
        <w:t xml:space="preserve">  </w:t>
      </w:r>
      <w:r>
        <w:rPr>
          <w:rFonts w:hint="default" w:ascii="Times New Roman" w:hAnsi="Times New Roman" w:cs="Times New Roman"/>
          <w:b w:val="0"/>
          <w:bCs w:val="0"/>
          <w:color w:val="auto"/>
          <w:sz w:val="18"/>
          <w:szCs w:val="18"/>
          <w:lang w:val="en-US" w:eastAsia="zh-CN"/>
        </w:rPr>
        <w:t>包括样品的颜色，性质，针对多组件样品，可以以附件的形式注明样品的结构组成。</w:t>
      </w:r>
    </w:p>
    <w:p>
      <w:pPr>
        <w:spacing w:line="360" w:lineRule="exact"/>
        <w:rPr>
          <w:rFonts w:hint="default" w:ascii="Times New Roman" w:hAnsi="Times New Roman" w:cs="Times New Roman"/>
          <w:color w:val="auto"/>
          <w:sz w:val="18"/>
          <w:szCs w:val="18"/>
        </w:rPr>
      </w:pPr>
      <w:r>
        <w:rPr>
          <w:rFonts w:hint="default" w:ascii="Times New Roman" w:hAnsi="Times New Roman" w:cs="Times New Roman"/>
          <w:b/>
          <w:bCs/>
          <w:color w:val="auto"/>
          <w:sz w:val="18"/>
          <w:szCs w:val="18"/>
        </w:rPr>
        <w:t xml:space="preserve">检验类别  </w:t>
      </w:r>
      <w:r>
        <w:rPr>
          <w:rFonts w:hint="default" w:ascii="Times New Roman" w:hAnsi="Times New Roman" w:cs="Times New Roman"/>
          <w:bCs/>
          <w:color w:val="auto"/>
          <w:sz w:val="18"/>
          <w:szCs w:val="18"/>
        </w:rPr>
        <w:t>包括注册检验类、委托检验类。注册检验类为医疗器械的注册检验和注册补充检验。委托检验类为非注册检验，包括委托检验、周期检验、认证检验等。</w:t>
      </w:r>
    </w:p>
    <w:p>
      <w:pPr>
        <w:spacing w:line="360" w:lineRule="exact"/>
        <w:rPr>
          <w:rFonts w:hint="default" w:ascii="Times New Roman" w:hAnsi="Times New Roman" w:cs="Times New Roman"/>
          <w:bCs/>
          <w:color w:val="auto"/>
          <w:sz w:val="18"/>
          <w:szCs w:val="18"/>
        </w:rPr>
      </w:pPr>
      <w:r>
        <w:rPr>
          <w:rFonts w:hint="default" w:ascii="Times New Roman" w:hAnsi="Times New Roman" w:cs="Times New Roman"/>
          <w:b/>
          <w:color w:val="auto"/>
          <w:sz w:val="18"/>
          <w:szCs w:val="18"/>
        </w:rPr>
        <w:t xml:space="preserve">检验依据  </w:t>
      </w:r>
      <w:r>
        <w:rPr>
          <w:rFonts w:hint="default" w:ascii="Times New Roman" w:hAnsi="Times New Roman" w:cs="Times New Roman"/>
          <w:bCs/>
          <w:color w:val="auto"/>
          <w:sz w:val="18"/>
          <w:szCs w:val="18"/>
        </w:rPr>
        <w:t xml:space="preserve">一般填写为送检样品执行的标准，若是国家或行业标准还需填写标准号或版本号，例如：2010年版中国药典一部、GB 18671-2009一次性使用静脉输液针。还可填写为委托方提供或双方协商的方法，俗称“非标方法”。 </w:t>
      </w:r>
    </w:p>
    <w:p>
      <w:pPr>
        <w:spacing w:line="360" w:lineRule="exact"/>
        <w:rPr>
          <w:rFonts w:hint="default" w:ascii="Times New Roman" w:hAnsi="Times New Roman" w:cs="Times New Roman"/>
          <w:bCs/>
          <w:color w:val="auto"/>
          <w:sz w:val="18"/>
          <w:szCs w:val="18"/>
        </w:rPr>
      </w:pPr>
      <w:r>
        <w:rPr>
          <w:rFonts w:hint="default" w:ascii="Times New Roman" w:hAnsi="Times New Roman" w:cs="Times New Roman"/>
          <w:b/>
          <w:color w:val="auto"/>
          <w:sz w:val="18"/>
          <w:szCs w:val="18"/>
        </w:rPr>
        <w:t xml:space="preserve">检验项目  </w:t>
      </w:r>
      <w:r>
        <w:rPr>
          <w:rFonts w:hint="default" w:ascii="Times New Roman" w:hAnsi="Times New Roman" w:cs="Times New Roman"/>
          <w:bCs/>
          <w:color w:val="auto"/>
          <w:sz w:val="18"/>
          <w:szCs w:val="18"/>
        </w:rPr>
        <w:t>按照标准委托检验的项目。委托全项目检验的填写“全检”，委托单一项目检验的填写项目条款号及具体项目名称，委托一个以上项目检验的应一一填写，栏目不够位置填写可在备注中填写。</w:t>
      </w:r>
    </w:p>
    <w:p>
      <w:pPr>
        <w:spacing w:line="360" w:lineRule="exact"/>
        <w:rPr>
          <w:rFonts w:hint="default" w:ascii="Times New Roman" w:hAnsi="Times New Roman" w:cs="Times New Roman"/>
          <w:bCs/>
          <w:color w:val="0D0D0D"/>
          <w:sz w:val="18"/>
          <w:szCs w:val="18"/>
        </w:rPr>
      </w:pPr>
      <w:r>
        <w:rPr>
          <w:rFonts w:hint="default" w:ascii="Times New Roman" w:hAnsi="Times New Roman" w:cs="Times New Roman"/>
          <w:b/>
          <w:bCs/>
          <w:color w:val="auto"/>
          <w:sz w:val="18"/>
          <w:szCs w:val="18"/>
        </w:rPr>
        <w:t xml:space="preserve">检验结论  </w:t>
      </w:r>
      <w:r>
        <w:rPr>
          <w:rFonts w:hint="default" w:ascii="Times New Roman" w:hAnsi="Times New Roman" w:cs="Times New Roman"/>
          <w:bCs/>
          <w:color w:val="auto"/>
          <w:sz w:val="18"/>
          <w:szCs w:val="18"/>
        </w:rPr>
        <w:t>包括总体结论、单项结论、实测数据、</w:t>
      </w:r>
      <w:r>
        <w:rPr>
          <w:rFonts w:hint="default" w:ascii="Times New Roman" w:hAnsi="Times New Roman" w:cs="Times New Roman"/>
          <w:color w:val="auto"/>
          <w:sz w:val="18"/>
          <w:szCs w:val="18"/>
        </w:rPr>
        <w:t>评价与说明、不确定度评价</w:t>
      </w:r>
      <w:r>
        <w:rPr>
          <w:rFonts w:hint="default" w:ascii="Times New Roman" w:hAnsi="Times New Roman" w:cs="Times New Roman"/>
          <w:bCs/>
          <w:color w:val="auto"/>
          <w:sz w:val="18"/>
          <w:szCs w:val="18"/>
        </w:rPr>
        <w:t>。一般情况下注册检验只需总体结论，</w:t>
      </w:r>
      <w:r>
        <w:rPr>
          <w:rFonts w:hint="default" w:ascii="Times New Roman" w:hAnsi="Times New Roman" w:cs="Times New Roman"/>
          <w:bCs/>
          <w:color w:val="0D0D0D"/>
          <w:sz w:val="18"/>
          <w:szCs w:val="18"/>
        </w:rPr>
        <w:t>而其他检验可根据客户自行情况选择单项结论、实测数据、</w:t>
      </w:r>
      <w:r>
        <w:rPr>
          <w:rFonts w:hint="default" w:ascii="Times New Roman" w:hAnsi="Times New Roman" w:cs="Times New Roman"/>
          <w:sz w:val="18"/>
          <w:szCs w:val="18"/>
        </w:rPr>
        <w:t>评价与说明或不确定度评价</w:t>
      </w:r>
      <w:r>
        <w:rPr>
          <w:rFonts w:hint="default" w:ascii="Times New Roman" w:hAnsi="Times New Roman" w:cs="Times New Roman"/>
          <w:bCs/>
          <w:color w:val="0D0D0D"/>
          <w:sz w:val="18"/>
          <w:szCs w:val="18"/>
        </w:rPr>
        <w:t>。</w:t>
      </w:r>
    </w:p>
    <w:p>
      <w:pPr>
        <w:spacing w:line="360" w:lineRule="exact"/>
        <w:rPr>
          <w:rFonts w:hint="default" w:ascii="Times New Roman" w:hAnsi="Times New Roman" w:cs="Times New Roman"/>
          <w:b/>
          <w:bCs/>
          <w:color w:val="0D0D0D"/>
          <w:sz w:val="18"/>
          <w:szCs w:val="18"/>
        </w:rPr>
      </w:pPr>
      <w:r>
        <w:rPr>
          <w:rFonts w:hint="default" w:ascii="Times New Roman" w:hAnsi="Times New Roman" w:cs="Times New Roman"/>
          <w:b/>
          <w:bCs/>
          <w:color w:val="0D0D0D"/>
          <w:sz w:val="18"/>
          <w:szCs w:val="18"/>
        </w:rPr>
        <w:t xml:space="preserve">相关资料  </w:t>
      </w:r>
      <w:r>
        <w:rPr>
          <w:rFonts w:hint="default" w:ascii="Times New Roman" w:hAnsi="Times New Roman" w:cs="Times New Roman"/>
          <w:bCs/>
          <w:color w:val="0D0D0D"/>
          <w:sz w:val="18"/>
          <w:szCs w:val="18"/>
        </w:rPr>
        <w:t>是指与委托检验有关的资料，包括检验标准或方法、使用或技术说明书、电路图、声明和本中心所要求提供的其他资料。</w:t>
      </w:r>
    </w:p>
    <w:p>
      <w:pPr>
        <w:spacing w:line="360" w:lineRule="exact"/>
        <w:rPr>
          <w:rFonts w:hint="default" w:ascii="Times New Roman" w:hAnsi="Times New Roman" w:cs="Times New Roman"/>
          <w:b/>
          <w:bCs/>
          <w:color w:val="0D0D0D"/>
          <w:sz w:val="18"/>
          <w:szCs w:val="18"/>
        </w:rPr>
      </w:pPr>
      <w:r>
        <w:rPr>
          <w:rFonts w:hint="default" w:ascii="Times New Roman" w:hAnsi="Times New Roman" w:cs="Times New Roman"/>
          <w:b/>
          <w:bCs/>
          <w:color w:val="0D0D0D"/>
          <w:sz w:val="18"/>
          <w:szCs w:val="18"/>
        </w:rPr>
        <w:t xml:space="preserve">获取报告  </w:t>
      </w:r>
      <w:r>
        <w:rPr>
          <w:rFonts w:hint="default" w:ascii="Times New Roman" w:hAnsi="Times New Roman" w:cs="Times New Roman"/>
          <w:bCs/>
          <w:color w:val="0D0D0D"/>
          <w:sz w:val="18"/>
          <w:szCs w:val="18"/>
        </w:rPr>
        <w:t>是指获取报告的方式，包括自取和邮寄（收方付）。自取为客户到本中心现场取。</w:t>
      </w:r>
    </w:p>
    <w:p>
      <w:pPr>
        <w:rPr>
          <w:rFonts w:hint="default" w:ascii="Times New Roman" w:hAnsi="Times New Roman" w:cs="Times New Roman"/>
          <w:sz w:val="18"/>
          <w:szCs w:val="18"/>
        </w:rPr>
      </w:pPr>
      <w:r>
        <w:rPr>
          <w:rFonts w:hint="default" w:ascii="Times New Roman" w:hAnsi="Times New Roman" w:cs="Times New Roman"/>
          <w:b/>
          <w:bCs/>
          <w:color w:val="0D0D0D"/>
          <w:sz w:val="18"/>
          <w:szCs w:val="18"/>
        </w:rPr>
        <w:t xml:space="preserve">样品处理  </w:t>
      </w:r>
      <w:r>
        <w:rPr>
          <w:rFonts w:hint="default" w:ascii="Times New Roman" w:hAnsi="Times New Roman" w:cs="Times New Roman"/>
          <w:bCs/>
          <w:color w:val="0D0D0D"/>
          <w:sz w:val="18"/>
          <w:szCs w:val="18"/>
        </w:rPr>
        <w:t>是指委托检验完成后样品的处理方式，包括企业取回的自取和邮寄（收方付），本中心处理的承检方处理，另外，因某特殊原因需要承检方留存样品的，可在其它项填写。</w:t>
      </w:r>
    </w:p>
    <w:sectPr>
      <w:headerReference r:id="rId5" w:type="default"/>
      <w:footerReference r:id="rId6"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4734"/>
        <w:tab w:val="clear" w:pos="4153"/>
      </w:tabs>
      <w:jc w:val="both"/>
      <w:rPr>
        <w:rFonts w:hint="default" w:ascii="Times New Roman" w:hAnsi="Times New Roman" w:cs="Times New Roman"/>
        <w:sz w:val="18"/>
        <w:szCs w:val="18"/>
        <w:lang w:val="en-US" w:eastAsia="zh-CN"/>
      </w:rPr>
    </w:pPr>
    <w:r>
      <w:rPr>
        <w:rFonts w:hint="default" w:ascii="Times New Roman" w:hAnsi="Times New Roman" w:cs="Times New Roman"/>
        <w:sz w:val="18"/>
        <w:szCs w:val="18"/>
        <w:lang w:eastAsia="zh-CN"/>
      </w:rPr>
      <w:t>华南理工大学医疗器械研究检验中心</w:t>
    </w:r>
    <w:r>
      <w:rPr>
        <w:rFonts w:hint="default" w:ascii="Times New Roman" w:hAnsi="Times New Roman" w:cs="Times New Roman"/>
        <w:sz w:val="18"/>
        <w:szCs w:val="18"/>
        <w:lang w:val="en-US" w:eastAsia="zh-CN"/>
      </w:rPr>
      <w:t xml:space="preserve">                                 </w:t>
    </w:r>
    <w:r>
      <w:rPr>
        <w:rFonts w:hint="eastAsia" w:ascii="Times New Roman" w:hAnsi="Times New Roman" w:cs="Times New Roman"/>
        <w:sz w:val="18"/>
        <w:szCs w:val="18"/>
        <w:lang w:val="en-US" w:eastAsia="zh-CN"/>
      </w:rPr>
      <w:t xml:space="preserve">            </w:t>
    </w:r>
    <w:r>
      <w:rPr>
        <w:rFonts w:hint="default" w:ascii="Times New Roman" w:hAnsi="Times New Roman" w:cs="Times New Roman"/>
        <w:sz w:val="18"/>
        <w:szCs w:val="18"/>
        <w:lang w:val="en-US" w:eastAsia="zh-CN"/>
      </w:rPr>
      <w:t>Tel：020-39380271，39380272</w:t>
    </w:r>
  </w:p>
  <w:p>
    <w:pPr>
      <w:pStyle w:val="2"/>
      <w:tabs>
        <w:tab w:val="left" w:pos="4734"/>
        <w:tab w:val="clear" w:pos="4153"/>
      </w:tabs>
      <w:jc w:val="both"/>
      <w:rPr>
        <w:rFonts w:hint="default" w:ascii="Times New Roman" w:hAnsi="Times New Roman" w:eastAsia="宋体" w:cs="Times New Roman"/>
        <w:sz w:val="18"/>
        <w:szCs w:val="18"/>
        <w:lang w:val="en-US" w:eastAsia="zh-CN"/>
      </w:rPr>
    </w:pPr>
    <w:r>
      <w:rPr>
        <w:rFonts w:hint="default" w:ascii="Times New Roman" w:hAnsi="Times New Roman" w:cs="Times New Roman"/>
        <w:sz w:val="18"/>
        <w:szCs w:val="18"/>
      </w:rPr>
      <w:t>广东省广州市大学城外环东路382号华南理工大学B12号楼</w:t>
    </w:r>
    <w:r>
      <w:rPr>
        <w:rFonts w:hint="default" w:ascii="Times New Roman" w:hAnsi="Times New Roman" w:cs="Times New Roman"/>
        <w:sz w:val="18"/>
        <w:szCs w:val="18"/>
        <w:lang w:val="en-US" w:eastAsia="zh-CN"/>
      </w:rPr>
      <w:t xml:space="preserve">        </w:t>
    </w:r>
    <w:r>
      <w:rPr>
        <w:rFonts w:hint="eastAsia" w:ascii="Times New Roman" w:hAnsi="Times New Roman" w:cs="Times New Roman"/>
        <w:sz w:val="18"/>
        <w:szCs w:val="18"/>
        <w:lang w:val="en-US" w:eastAsia="zh-CN"/>
      </w:rPr>
      <w:t xml:space="preserve">               </w:t>
    </w:r>
    <w:r>
      <w:rPr>
        <w:rFonts w:hint="default" w:ascii="Times New Roman" w:hAnsi="Times New Roman" w:cs="Times New Roman"/>
        <w:sz w:val="18"/>
        <w:szCs w:val="18"/>
        <w:lang w:val="en-US" w:eastAsia="zh-CN"/>
      </w:rPr>
      <w:t xml:space="preserve">  http://www2.scut.edu.cn/mdrtc/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left" w:pos="4734"/>
        <w:tab w:val="clear" w:pos="4153"/>
      </w:tabs>
      <w:jc w:val="center"/>
      <w:rPr>
        <w:rFonts w:ascii="Times New Roman" w:hAnsi="Times New Roman"/>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eastAsia="楷体"/>
        <w:b/>
        <w:spacing w:val="20"/>
        <w:sz w:val="32"/>
        <w:szCs w:val="32"/>
      </w:rPr>
    </w:pPr>
    <w:r>
      <w:rPr>
        <w:rFonts w:ascii="Times New Roman" w:hAnsi="Times New Roman" w:eastAsia="楷体"/>
        <w:b/>
        <w:spacing w:val="20"/>
        <w:sz w:val="32"/>
        <w:szCs w:val="32"/>
      </w:rPr>
      <w:t>华南理工大学医疗器械研究检验中心</w:t>
    </w:r>
  </w:p>
  <w:p>
    <w:pPr>
      <w:pStyle w:val="3"/>
      <w:jc w:val="center"/>
      <w:rPr>
        <w:rFonts w:ascii="Times New Roman" w:hAnsi="Times New Roman" w:eastAsia="楷体"/>
        <w:b/>
        <w:spacing w:val="20"/>
        <w:sz w:val="32"/>
        <w:szCs w:val="32"/>
      </w:rPr>
    </w:pPr>
    <w:r>
      <w:rPr>
        <w:rFonts w:hint="eastAsia" w:ascii="Times New Roman" w:hAnsi="Times New Roman" w:eastAsia="黑体"/>
        <w:b/>
        <w:sz w:val="32"/>
        <w:szCs w:val="32"/>
      </w:rPr>
      <w:t>检 测 委 托 合 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0D865E"/>
    <w:multiLevelType w:val="singleLevel"/>
    <w:tmpl w:val="900D865E"/>
    <w:lvl w:ilvl="0" w:tentative="0">
      <w:start w:val="6"/>
      <w:numFmt w:val="decimal"/>
      <w:suff w:val="space"/>
      <w:lvlText w:val="%1."/>
      <w:lvlJc w:val="left"/>
    </w:lvl>
  </w:abstractNum>
  <w:abstractNum w:abstractNumId="1">
    <w:nsid w:val="6AB920DE"/>
    <w:multiLevelType w:val="singleLevel"/>
    <w:tmpl w:val="6AB920DE"/>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221201"/>
    <w:rsid w:val="00047E75"/>
    <w:rsid w:val="002A26C1"/>
    <w:rsid w:val="00432C7F"/>
    <w:rsid w:val="00644449"/>
    <w:rsid w:val="00880F38"/>
    <w:rsid w:val="009C664D"/>
    <w:rsid w:val="00AE60AC"/>
    <w:rsid w:val="00B3355D"/>
    <w:rsid w:val="00BA550B"/>
    <w:rsid w:val="00CC0449"/>
    <w:rsid w:val="00DE74EB"/>
    <w:rsid w:val="038F4B96"/>
    <w:rsid w:val="07852413"/>
    <w:rsid w:val="079D47D3"/>
    <w:rsid w:val="08C56E3E"/>
    <w:rsid w:val="10D15020"/>
    <w:rsid w:val="118A0A8B"/>
    <w:rsid w:val="125C77DE"/>
    <w:rsid w:val="12B23747"/>
    <w:rsid w:val="13297CDB"/>
    <w:rsid w:val="15504CC2"/>
    <w:rsid w:val="167A18E7"/>
    <w:rsid w:val="19980270"/>
    <w:rsid w:val="1ABC246C"/>
    <w:rsid w:val="1BD80FE5"/>
    <w:rsid w:val="1D0E7248"/>
    <w:rsid w:val="1E8F4A72"/>
    <w:rsid w:val="24EC7C3E"/>
    <w:rsid w:val="2C2F7048"/>
    <w:rsid w:val="2C853C0F"/>
    <w:rsid w:val="30E1597B"/>
    <w:rsid w:val="32950B02"/>
    <w:rsid w:val="364B1C62"/>
    <w:rsid w:val="364F5A73"/>
    <w:rsid w:val="3B7F5E7F"/>
    <w:rsid w:val="3D790709"/>
    <w:rsid w:val="438E415D"/>
    <w:rsid w:val="43EE07EA"/>
    <w:rsid w:val="451E3B47"/>
    <w:rsid w:val="456220B4"/>
    <w:rsid w:val="46B7021A"/>
    <w:rsid w:val="4D594FE4"/>
    <w:rsid w:val="51CB6667"/>
    <w:rsid w:val="529E5241"/>
    <w:rsid w:val="53BD09E5"/>
    <w:rsid w:val="542C455E"/>
    <w:rsid w:val="55640513"/>
    <w:rsid w:val="5CCC0336"/>
    <w:rsid w:val="5DA3359B"/>
    <w:rsid w:val="60752358"/>
    <w:rsid w:val="64382DAB"/>
    <w:rsid w:val="660F163B"/>
    <w:rsid w:val="6948170C"/>
    <w:rsid w:val="6A221201"/>
    <w:rsid w:val="6C700AD6"/>
    <w:rsid w:val="6D59527F"/>
    <w:rsid w:val="70460B2A"/>
    <w:rsid w:val="75FF55F0"/>
    <w:rsid w:val="79C41851"/>
    <w:rsid w:val="7DA87581"/>
    <w:rsid w:val="7FEB7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512</Words>
  <Characters>2920</Characters>
  <Lines>24</Lines>
  <Paragraphs>6</Paragraphs>
  <TotalTime>42</TotalTime>
  <ScaleCrop>false</ScaleCrop>
  <LinksUpToDate>false</LinksUpToDate>
  <CharactersWithSpaces>3426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2020-02-27T02:25:00Z</dcterms:created>
  <dc:creator>admin</dc:creator>
  <cp:lastModifiedBy>蓝扣子</cp:lastModifiedBy>
  <cp:lastPrinted>2021-03-02T07:14:00Z</cp:lastPrinted>
  <dcterms:modified xsi:type="dcterms:W3CDTF">2021-03-03T00:45:46Z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