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AF" w:rsidRDefault="0052369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（尺寸：</w:t>
      </w:r>
      <w:r>
        <w:rPr>
          <w:rFonts w:hint="eastAsia"/>
          <w:sz w:val="28"/>
          <w:szCs w:val="28"/>
        </w:rPr>
        <w:t>80cm*60cm</w:t>
      </w:r>
      <w:r>
        <w:rPr>
          <w:rFonts w:hint="eastAsia"/>
          <w:sz w:val="28"/>
          <w:szCs w:val="28"/>
        </w:rPr>
        <w:t>，</w:t>
      </w:r>
      <w:r w:rsidR="004A27E4">
        <w:rPr>
          <w:rFonts w:hint="eastAsia"/>
          <w:sz w:val="28"/>
          <w:szCs w:val="28"/>
        </w:rPr>
        <w:t>厚度</w:t>
      </w:r>
      <w:r w:rsidR="00316A21">
        <w:rPr>
          <w:rFonts w:hint="eastAsia"/>
          <w:sz w:val="28"/>
          <w:szCs w:val="28"/>
        </w:rPr>
        <w:t>：</w:t>
      </w:r>
      <w:r w:rsidR="004A27E4">
        <w:rPr>
          <w:rFonts w:hint="eastAsia"/>
          <w:sz w:val="28"/>
          <w:szCs w:val="28"/>
        </w:rPr>
        <w:t xml:space="preserve">3cm, </w:t>
      </w:r>
      <w:r w:rsidR="004A27E4">
        <w:rPr>
          <w:rFonts w:hint="eastAsia"/>
          <w:sz w:val="28"/>
          <w:szCs w:val="28"/>
        </w:rPr>
        <w:t>质地</w:t>
      </w:r>
      <w:r>
        <w:rPr>
          <w:rFonts w:hint="eastAsia"/>
          <w:sz w:val="28"/>
          <w:szCs w:val="28"/>
        </w:rPr>
        <w:t>：银白色不锈钢</w:t>
      </w:r>
      <w:r w:rsidR="004A27E4">
        <w:rPr>
          <w:rFonts w:hint="eastAsia"/>
          <w:sz w:val="28"/>
          <w:szCs w:val="28"/>
        </w:rPr>
        <w:t>，工艺：白钢拉丝，丝印红字、黑字</w:t>
      </w:r>
      <w:r>
        <w:rPr>
          <w:rFonts w:hint="eastAsia"/>
          <w:sz w:val="28"/>
          <w:szCs w:val="28"/>
        </w:rPr>
        <w:t>）</w:t>
      </w:r>
    </w:p>
    <w:p w:rsidR="00D94EAF" w:rsidRPr="00CC4578" w:rsidRDefault="0052369F">
      <w:pPr>
        <w:jc w:val="center"/>
        <w:rPr>
          <w:rFonts w:asciiTheme="majorEastAsia" w:eastAsiaTheme="majorEastAsia" w:hAnsiTheme="majorEastAsia"/>
          <w:b/>
          <w:color w:val="FF0000"/>
          <w:sz w:val="84"/>
          <w:szCs w:val="84"/>
        </w:rPr>
      </w:pPr>
      <w:r w:rsidRPr="00CC4578">
        <w:rPr>
          <w:rFonts w:asciiTheme="majorEastAsia" w:eastAsiaTheme="majorEastAsia" w:hAnsiTheme="majorEastAsia" w:hint="eastAsia"/>
          <w:b/>
          <w:color w:val="FF0000"/>
          <w:sz w:val="84"/>
          <w:szCs w:val="84"/>
        </w:rPr>
        <w:t>国家外国专家局    教育部</w:t>
      </w:r>
    </w:p>
    <w:p w:rsidR="00D94EAF" w:rsidRDefault="0052369F">
      <w:pPr>
        <w:ind w:firstLineChars="147" w:firstLine="310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（字体：</w:t>
      </w:r>
      <w:r w:rsidR="00CE1A6F">
        <w:rPr>
          <w:rFonts w:asciiTheme="majorEastAsia" w:eastAsiaTheme="majorEastAsia" w:hAnsiTheme="majorEastAsia" w:hint="eastAsia"/>
          <w:b/>
          <w:szCs w:val="21"/>
        </w:rPr>
        <w:t>方正宋黑简体</w:t>
      </w:r>
      <w:r>
        <w:rPr>
          <w:rFonts w:asciiTheme="majorEastAsia" w:eastAsiaTheme="majorEastAsia" w:hAnsiTheme="majorEastAsia" w:hint="eastAsia"/>
          <w:b/>
          <w:szCs w:val="21"/>
        </w:rPr>
        <w:t>加粗，红色）</w:t>
      </w:r>
    </w:p>
    <w:p w:rsidR="00D94EAF" w:rsidRDefault="00D94EAF">
      <w:pPr>
        <w:jc w:val="center"/>
      </w:pPr>
    </w:p>
    <w:p w:rsidR="00D94EAF" w:rsidRDefault="00D94EAF">
      <w:pPr>
        <w:jc w:val="center"/>
      </w:pPr>
    </w:p>
    <w:p w:rsidR="00D94EAF" w:rsidRDefault="0052369F">
      <w:pPr>
        <w:spacing w:line="1000" w:lineRule="exact"/>
        <w:jc w:val="center"/>
        <w:rPr>
          <w:rFonts w:asciiTheme="minorEastAsia" w:hAnsiTheme="minorEastAsia"/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>ⅩⅩⅩⅩⅩⅩⅩⅩⅩⅩⅩⅩ</w:t>
      </w:r>
    </w:p>
    <w:p w:rsidR="00D94EAF" w:rsidRDefault="0052369F">
      <w:pPr>
        <w:spacing w:line="1000" w:lineRule="exact"/>
        <w:jc w:val="center"/>
        <w:rPr>
          <w:sz w:val="52"/>
          <w:szCs w:val="52"/>
        </w:rPr>
      </w:pPr>
      <w:r>
        <w:rPr>
          <w:rFonts w:asciiTheme="minorEastAsia" w:hAnsiTheme="minorEastAsia" w:hint="eastAsia"/>
          <w:sz w:val="52"/>
          <w:szCs w:val="52"/>
        </w:rPr>
        <w:t xml:space="preserve">       学科创新引智基地（“111基地”）</w:t>
      </w:r>
      <w:r>
        <w:rPr>
          <w:rFonts w:asciiTheme="majorEastAsia" w:eastAsiaTheme="majorEastAsia" w:hAnsiTheme="majorEastAsia" w:hint="eastAsia"/>
          <w:b/>
          <w:szCs w:val="21"/>
        </w:rPr>
        <w:t>（字体：</w:t>
      </w:r>
      <w:r w:rsidR="00CE1A6F">
        <w:rPr>
          <w:rFonts w:asciiTheme="majorEastAsia" w:eastAsiaTheme="majorEastAsia" w:hAnsiTheme="majorEastAsia" w:hint="eastAsia"/>
          <w:b/>
          <w:szCs w:val="21"/>
        </w:rPr>
        <w:t>方正宋黑简体</w:t>
      </w:r>
      <w:r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D94EAF" w:rsidRDefault="0052369F">
      <w:pPr>
        <w:spacing w:line="660" w:lineRule="exact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Overseas Expertise Introduction Center for </w:t>
      </w:r>
    </w:p>
    <w:p w:rsidR="00D94EAF" w:rsidRDefault="0052369F">
      <w:pPr>
        <w:spacing w:line="660" w:lineRule="exact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Dis</w:t>
      </w:r>
      <w:r w:rsidR="00B318BD">
        <w:rPr>
          <w:rFonts w:ascii="Times New Roman" w:hAnsi="Times New Roman" w:cs="Times New Roman"/>
          <w:sz w:val="52"/>
          <w:szCs w:val="52"/>
        </w:rPr>
        <w:t>cipline Innovation (“111Center”</w:t>
      </w:r>
      <w:r>
        <w:rPr>
          <w:rFonts w:ascii="Times New Roman" w:hAnsi="Times New Roman" w:cs="Times New Roman"/>
          <w:sz w:val="52"/>
          <w:szCs w:val="52"/>
        </w:rPr>
        <w:t>)</w:t>
      </w:r>
    </w:p>
    <w:p w:rsidR="00D94EAF" w:rsidRDefault="0052369F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（字体：Times New Roman,黑色）</w:t>
      </w:r>
    </w:p>
    <w:p w:rsidR="00D94EAF" w:rsidRDefault="00D94EAF">
      <w:pPr>
        <w:jc w:val="center"/>
      </w:pPr>
    </w:p>
    <w:p w:rsidR="00D94EAF" w:rsidRDefault="0052369F">
      <w:pPr>
        <w:ind w:left="10240" w:hangingChars="3200" w:hanging="10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二〇</w:t>
      </w:r>
      <w:r w:rsidR="00B277DF">
        <w:rPr>
          <w:rFonts w:hint="eastAsia"/>
          <w:sz w:val="32"/>
          <w:szCs w:val="32"/>
        </w:rPr>
        <w:t>x x</w:t>
      </w:r>
      <w:r>
        <w:rPr>
          <w:rFonts w:hint="eastAsia"/>
          <w:sz w:val="32"/>
          <w:szCs w:val="32"/>
        </w:rPr>
        <w:t>年</w:t>
      </w:r>
      <w:r w:rsidR="00B277DF">
        <w:rPr>
          <w:rFonts w:hint="eastAsia"/>
          <w:sz w:val="32"/>
          <w:szCs w:val="32"/>
        </w:rPr>
        <w:t>x</w:t>
      </w:r>
      <w:r>
        <w:rPr>
          <w:rFonts w:hint="eastAsia"/>
          <w:sz w:val="32"/>
          <w:szCs w:val="32"/>
        </w:rPr>
        <w:t>月</w:t>
      </w:r>
    </w:p>
    <w:p w:rsidR="00D94EAF" w:rsidRDefault="0052369F">
      <w:pPr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(字体：</w:t>
      </w:r>
      <w:r w:rsidR="00CE1A6F">
        <w:rPr>
          <w:rFonts w:asciiTheme="majorEastAsia" w:eastAsiaTheme="majorEastAsia" w:hAnsiTheme="majorEastAsia" w:hint="eastAsia"/>
          <w:b/>
          <w:szCs w:val="21"/>
        </w:rPr>
        <w:t>方正宋黑简体</w:t>
      </w:r>
      <w:r>
        <w:rPr>
          <w:rFonts w:asciiTheme="majorEastAsia" w:eastAsiaTheme="majorEastAsia" w:hAnsiTheme="majorEastAsia" w:hint="eastAsia"/>
          <w:b/>
          <w:szCs w:val="21"/>
        </w:rPr>
        <w:t>)</w:t>
      </w:r>
    </w:p>
    <w:p w:rsidR="00D94EAF" w:rsidRDefault="00D94E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4EAF" w:rsidRDefault="005236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红字</w:t>
      </w:r>
    </w:p>
    <w:p w:rsidR="00D94EAF" w:rsidRDefault="005236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7261225" cy="738505"/>
            <wp:effectExtent l="0" t="0" r="1587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6122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94EAF" w:rsidRDefault="00D94E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4EAF" w:rsidRDefault="0052369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黑字</w:t>
      </w:r>
    </w:p>
    <w:p w:rsidR="00D94EAF" w:rsidRDefault="0052369F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3038475" cy="73342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94EAF" w:rsidRDefault="00D94E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4EAF" w:rsidRDefault="00D94EA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94EAF" w:rsidRDefault="0052369F">
      <w:pPr>
        <w:widowControl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</w:rPr>
        <w:t>英文</w:t>
      </w:r>
    </w:p>
    <w:p w:rsidR="00D94EAF" w:rsidRDefault="0052369F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2952750" cy="7905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94EAF" w:rsidRDefault="00D94EAF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94EAF" w:rsidRDefault="0052369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日期</w:t>
      </w:r>
    </w:p>
    <w:p w:rsidR="00D94EAF" w:rsidRDefault="0052369F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3038475" cy="65722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94EAF" w:rsidRDefault="00D94EAF">
      <w:pPr>
        <w:rPr>
          <w:rFonts w:asciiTheme="majorEastAsia" w:eastAsiaTheme="majorEastAsia" w:hAnsiTheme="majorEastAsia"/>
          <w:b/>
          <w:szCs w:val="21"/>
        </w:rPr>
      </w:pPr>
    </w:p>
    <w:sectPr w:rsidR="00D94EAF" w:rsidSect="00D94E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18" w:rsidRDefault="00E06618" w:rsidP="00B318BD">
      <w:r>
        <w:separator/>
      </w:r>
    </w:p>
  </w:endnote>
  <w:endnote w:type="continuationSeparator" w:id="1">
    <w:p w:rsidR="00E06618" w:rsidRDefault="00E06618" w:rsidP="00B31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18" w:rsidRDefault="00E06618" w:rsidP="00B318BD">
      <w:r>
        <w:separator/>
      </w:r>
    </w:p>
  </w:footnote>
  <w:footnote w:type="continuationSeparator" w:id="1">
    <w:p w:rsidR="00E06618" w:rsidRDefault="00E06618" w:rsidP="00B318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81A25"/>
    <w:rsid w:val="000B410C"/>
    <w:rsid w:val="001172DE"/>
    <w:rsid w:val="001423AB"/>
    <w:rsid w:val="00146F0E"/>
    <w:rsid w:val="001B5BF2"/>
    <w:rsid w:val="001C07CA"/>
    <w:rsid w:val="001D16DB"/>
    <w:rsid w:val="001E18CC"/>
    <w:rsid w:val="00221532"/>
    <w:rsid w:val="00316A21"/>
    <w:rsid w:val="003420D6"/>
    <w:rsid w:val="00373B78"/>
    <w:rsid w:val="00394439"/>
    <w:rsid w:val="004A27E4"/>
    <w:rsid w:val="004F4418"/>
    <w:rsid w:val="00504E02"/>
    <w:rsid w:val="0052369F"/>
    <w:rsid w:val="00526B6A"/>
    <w:rsid w:val="00574C2E"/>
    <w:rsid w:val="00581A25"/>
    <w:rsid w:val="00630E01"/>
    <w:rsid w:val="006512EA"/>
    <w:rsid w:val="00693222"/>
    <w:rsid w:val="006F729F"/>
    <w:rsid w:val="00792DCF"/>
    <w:rsid w:val="007D72DD"/>
    <w:rsid w:val="008D67AB"/>
    <w:rsid w:val="00996147"/>
    <w:rsid w:val="00A57D73"/>
    <w:rsid w:val="00AE1329"/>
    <w:rsid w:val="00B277DF"/>
    <w:rsid w:val="00B318BD"/>
    <w:rsid w:val="00BD14EA"/>
    <w:rsid w:val="00CC4578"/>
    <w:rsid w:val="00CE1A6F"/>
    <w:rsid w:val="00D43A2C"/>
    <w:rsid w:val="00D46725"/>
    <w:rsid w:val="00D65437"/>
    <w:rsid w:val="00D83459"/>
    <w:rsid w:val="00D94EAF"/>
    <w:rsid w:val="00E06618"/>
    <w:rsid w:val="00E529D6"/>
    <w:rsid w:val="00E625CB"/>
    <w:rsid w:val="00EB0FCD"/>
    <w:rsid w:val="00EC6771"/>
    <w:rsid w:val="00F33CFC"/>
    <w:rsid w:val="00F418AF"/>
    <w:rsid w:val="00F56C25"/>
    <w:rsid w:val="00FB58B2"/>
    <w:rsid w:val="00FC18D0"/>
    <w:rsid w:val="00FF6627"/>
    <w:rsid w:val="23692039"/>
    <w:rsid w:val="3C88688D"/>
    <w:rsid w:val="44F31D16"/>
    <w:rsid w:val="6D316AF0"/>
    <w:rsid w:val="6E264BBF"/>
    <w:rsid w:val="778F3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94EAF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D94EA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94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94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D94EA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D94EA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94EA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94E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CA63AB-6EA1-4B6A-8B4D-288C04808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hfr</dc:creator>
  <cp:lastModifiedBy>hfr</cp:lastModifiedBy>
  <cp:revision>27</cp:revision>
  <dcterms:created xsi:type="dcterms:W3CDTF">2017-08-16T06:03:00Z</dcterms:created>
  <dcterms:modified xsi:type="dcterms:W3CDTF">2017-10-09T02:30:00Z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