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lang w:val="en-US" w:eastAsia="zh-CN"/>
        </w:rPr>
      </w:pPr>
      <w:r>
        <w:rPr>
          <w:rFonts w:hint="eastAsia" w:ascii="方正小标宋简体" w:eastAsia="方正小标宋简体"/>
          <w:sz w:val="36"/>
          <w:szCs w:val="36"/>
        </w:rPr>
        <w:t>2020年国家社科</w:t>
      </w:r>
      <w:r>
        <w:rPr>
          <w:rFonts w:hint="eastAsia" w:ascii="方正小标宋简体" w:eastAsia="方正小标宋简体"/>
          <w:sz w:val="36"/>
          <w:szCs w:val="36"/>
          <w:lang w:val="en-US" w:eastAsia="zh-CN"/>
        </w:rPr>
        <w:t>项目纸质材料审验单</w:t>
      </w:r>
    </w:p>
    <w:p>
      <w:pPr>
        <w:jc w:val="left"/>
        <w:rPr>
          <w:rFonts w:hint="default" w:ascii="方正小标宋简体" w:eastAsia="方正小标宋简体"/>
          <w:sz w:val="28"/>
          <w:szCs w:val="28"/>
          <w:u w:val="single"/>
          <w:lang w:val="en-US" w:eastAsia="zh-CN"/>
        </w:rPr>
      </w:pPr>
      <w:r>
        <w:rPr>
          <w:rFonts w:hint="eastAsia" w:ascii="方正小标宋简体" w:eastAsia="方正小标宋简体"/>
          <w:sz w:val="24"/>
          <w:szCs w:val="24"/>
          <w:lang w:val="en-US" w:eastAsia="zh-CN"/>
        </w:rPr>
        <w:t>项目负责人：</w:t>
      </w:r>
      <w:r>
        <w:rPr>
          <w:rFonts w:hint="eastAsia" w:ascii="方正小标宋简体" w:eastAsia="方正小标宋简体"/>
          <w:sz w:val="24"/>
          <w:szCs w:val="24"/>
          <w:u w:val="single"/>
          <w:lang w:val="en-US" w:eastAsia="zh-CN"/>
        </w:rPr>
        <w:t xml:space="preserve">           </w:t>
      </w:r>
      <w:r>
        <w:rPr>
          <w:rFonts w:hint="eastAsia" w:ascii="方正小标宋简体" w:eastAsia="方正小标宋简体"/>
          <w:sz w:val="24"/>
          <w:szCs w:val="24"/>
          <w:u w:val="none"/>
          <w:lang w:val="en-US" w:eastAsia="zh-CN"/>
        </w:rPr>
        <w:t xml:space="preserve">  项目名称：</w:t>
      </w:r>
      <w:r>
        <w:rPr>
          <w:rFonts w:hint="eastAsia" w:ascii="方正小标宋简体" w:eastAsia="方正小标宋简体"/>
          <w:sz w:val="24"/>
          <w:szCs w:val="24"/>
          <w:u w:val="single"/>
          <w:lang w:val="en-US" w:eastAsia="zh-CN"/>
        </w:rPr>
        <w:t xml:space="preserve">                                </w:t>
      </w:r>
      <w:r>
        <w:rPr>
          <w:rFonts w:hint="eastAsia" w:ascii="方正小标宋简体" w:eastAsia="方正小标宋简体"/>
          <w:sz w:val="28"/>
          <w:szCs w:val="28"/>
          <w:u w:val="single"/>
          <w:lang w:val="en-US" w:eastAsia="zh-CN"/>
        </w:rPr>
        <w:t xml:space="preserve">              </w:t>
      </w:r>
    </w:p>
    <w:tbl>
      <w:tblPr>
        <w:tblStyle w:val="6"/>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934"/>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Align w:val="center"/>
          </w:tcPr>
          <w:p>
            <w:pPr>
              <w:spacing w:line="276" w:lineRule="auto"/>
              <w:jc w:val="center"/>
              <w:rPr>
                <w:rFonts w:asciiTheme="minorEastAsia" w:hAnsiTheme="minorEastAsia"/>
                <w:b/>
                <w:sz w:val="24"/>
                <w:szCs w:val="24"/>
              </w:rPr>
            </w:pPr>
            <w:r>
              <w:rPr>
                <w:rFonts w:hint="eastAsia" w:asciiTheme="minorEastAsia" w:hAnsiTheme="minorEastAsia"/>
                <w:b/>
                <w:sz w:val="24"/>
                <w:szCs w:val="24"/>
              </w:rPr>
              <w:t>审核</w:t>
            </w:r>
            <w:r>
              <w:rPr>
                <w:rFonts w:asciiTheme="minorEastAsia" w:hAnsiTheme="minorEastAsia"/>
                <w:b/>
                <w:sz w:val="24"/>
                <w:szCs w:val="24"/>
              </w:rPr>
              <w:t>类别</w:t>
            </w:r>
          </w:p>
        </w:tc>
        <w:tc>
          <w:tcPr>
            <w:tcW w:w="7934" w:type="dxa"/>
            <w:vAlign w:val="center"/>
          </w:tcPr>
          <w:p>
            <w:pPr>
              <w:spacing w:line="276" w:lineRule="auto"/>
              <w:jc w:val="center"/>
              <w:rPr>
                <w:rFonts w:asciiTheme="minorEastAsia" w:hAnsiTheme="minorEastAsia"/>
                <w:b/>
                <w:sz w:val="24"/>
                <w:szCs w:val="24"/>
              </w:rPr>
            </w:pPr>
            <w:r>
              <w:rPr>
                <w:rFonts w:hint="eastAsia" w:asciiTheme="minorEastAsia" w:hAnsiTheme="minorEastAsia"/>
                <w:b/>
                <w:sz w:val="24"/>
                <w:szCs w:val="24"/>
              </w:rPr>
              <w:t>审核</w:t>
            </w:r>
            <w:r>
              <w:rPr>
                <w:rFonts w:asciiTheme="minorEastAsia" w:hAnsiTheme="minorEastAsia"/>
                <w:b/>
                <w:sz w:val="24"/>
                <w:szCs w:val="24"/>
              </w:rPr>
              <w:t>内容</w:t>
            </w:r>
          </w:p>
        </w:tc>
        <w:tc>
          <w:tcPr>
            <w:tcW w:w="1577" w:type="dxa"/>
            <w:vAlign w:val="center"/>
          </w:tcPr>
          <w:p>
            <w:pPr>
              <w:spacing w:line="276" w:lineRule="auto"/>
              <w:jc w:val="center"/>
              <w:rPr>
                <w:rFonts w:asciiTheme="minorEastAsia" w:hAnsiTheme="minorEastAsia"/>
                <w:b/>
                <w:sz w:val="24"/>
                <w:szCs w:val="24"/>
              </w:rPr>
            </w:pPr>
            <w:r>
              <w:rPr>
                <w:rFonts w:hint="eastAsia" w:asciiTheme="minorEastAsia" w:hAnsiTheme="minorEastAsia"/>
                <w:b/>
                <w:sz w:val="24"/>
                <w:szCs w:val="24"/>
              </w:rPr>
              <w:t>合格请打√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restart"/>
            <w:vAlign w:val="center"/>
          </w:tcPr>
          <w:p>
            <w:pPr>
              <w:spacing w:line="276" w:lineRule="auto"/>
              <w:jc w:val="center"/>
              <w:rPr>
                <w:rFonts w:asciiTheme="minorEastAsia" w:hAnsiTheme="minorEastAsia"/>
                <w:sz w:val="24"/>
                <w:szCs w:val="24"/>
              </w:rPr>
            </w:pPr>
            <w:r>
              <w:rPr>
                <w:rFonts w:hint="eastAsia" w:asciiTheme="minorEastAsia" w:hAnsiTheme="minorEastAsia"/>
                <w:sz w:val="24"/>
                <w:szCs w:val="24"/>
              </w:rPr>
              <w:t>申请人</w:t>
            </w:r>
            <w:r>
              <w:rPr>
                <w:rFonts w:asciiTheme="minorEastAsia" w:hAnsiTheme="minorEastAsia"/>
                <w:sz w:val="24"/>
                <w:szCs w:val="24"/>
              </w:rPr>
              <w:t>资格</w:t>
            </w:r>
          </w:p>
        </w:tc>
        <w:tc>
          <w:tcPr>
            <w:tcW w:w="7934" w:type="dxa"/>
            <w:vAlign w:val="center"/>
          </w:tcPr>
          <w:p>
            <w:pPr>
              <w:spacing w:line="276" w:lineRule="auto"/>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 xml:space="preserve"> </w:t>
            </w:r>
            <w:r>
              <w:rPr>
                <w:rFonts w:hint="eastAsia" w:asciiTheme="minorEastAsia" w:hAnsiTheme="minorEastAsia"/>
                <w:sz w:val="24"/>
                <w:szCs w:val="24"/>
              </w:rPr>
              <w:t>申报一般</w:t>
            </w:r>
            <w:r>
              <w:rPr>
                <w:rFonts w:asciiTheme="minorEastAsia" w:hAnsiTheme="minorEastAsia"/>
                <w:sz w:val="24"/>
                <w:szCs w:val="24"/>
              </w:rPr>
              <w:t>、重点项目：具有副高级以上（含）专业技术职称（职务），或者具有博士学位。</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 xml:space="preserve">. </w:t>
            </w:r>
            <w:r>
              <w:rPr>
                <w:rFonts w:hint="eastAsia" w:asciiTheme="minorEastAsia" w:hAnsiTheme="minorEastAsia"/>
                <w:sz w:val="24"/>
                <w:szCs w:val="24"/>
              </w:rPr>
              <w:t>申报青年</w:t>
            </w:r>
            <w:r>
              <w:rPr>
                <w:rFonts w:asciiTheme="minorEastAsia" w:hAnsiTheme="minorEastAsia"/>
                <w:sz w:val="24"/>
                <w:szCs w:val="24"/>
              </w:rPr>
              <w:t>项目</w:t>
            </w:r>
            <w:r>
              <w:rPr>
                <w:rFonts w:hint="eastAsia" w:asciiTheme="minorEastAsia" w:hAnsiTheme="minorEastAsia"/>
                <w:sz w:val="24"/>
                <w:szCs w:val="24"/>
              </w:rPr>
              <w:t xml:space="preserve">：(1) </w:t>
            </w:r>
            <w:r>
              <w:rPr>
                <w:rFonts w:asciiTheme="minorEastAsia" w:hAnsiTheme="minorEastAsia"/>
                <w:sz w:val="24"/>
                <w:szCs w:val="24"/>
              </w:rPr>
              <w:t>负责人年龄不超过35周岁（</w:t>
            </w:r>
            <w:r>
              <w:rPr>
                <w:rFonts w:hint="eastAsia" w:asciiTheme="minorEastAsia" w:hAnsiTheme="minorEastAsia"/>
                <w:sz w:val="24"/>
                <w:szCs w:val="24"/>
              </w:rPr>
              <w:t>1985年2月15日后出生</w:t>
            </w:r>
            <w:r>
              <w:rPr>
                <w:rFonts w:asciiTheme="minorEastAsia" w:hAnsiTheme="minorEastAsia"/>
                <w:sz w:val="24"/>
                <w:szCs w:val="24"/>
              </w:rPr>
              <w:t>）。</w:t>
            </w:r>
            <w:r>
              <w:rPr>
                <w:rFonts w:hint="eastAsia" w:asciiTheme="minorEastAsia" w:hAnsiTheme="minorEastAsia"/>
                <w:sz w:val="24"/>
                <w:szCs w:val="24"/>
              </w:rPr>
              <w:t>(2)不</w:t>
            </w:r>
            <w:r>
              <w:rPr>
                <w:rFonts w:asciiTheme="minorEastAsia" w:hAnsiTheme="minorEastAsia"/>
                <w:sz w:val="24"/>
                <w:szCs w:val="24"/>
              </w:rPr>
              <w:t>具有副高级以上（含）专业技术职称（职务）或者博士学位</w:t>
            </w:r>
            <w:r>
              <w:rPr>
                <w:rFonts w:hint="eastAsia" w:asciiTheme="minorEastAsia" w:hAnsiTheme="minorEastAsia"/>
                <w:sz w:val="24"/>
                <w:szCs w:val="24"/>
              </w:rPr>
              <w:t>（不再需要专家书面推</w:t>
            </w:r>
            <w:r>
              <w:rPr>
                <w:rFonts w:hint="eastAsia" w:asciiTheme="minorEastAsia" w:hAnsiTheme="minorEastAsia"/>
                <w:color w:val="000000" w:themeColor="text1"/>
                <w:sz w:val="24"/>
                <w:szCs w:val="24"/>
                <w14:textFill>
                  <w14:solidFill>
                    <w14:schemeClr w14:val="tx1"/>
                  </w14:solidFill>
                </w14:textFill>
              </w:rPr>
              <w:t>荐）。</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 xml:space="preserve"> 申请</w:t>
            </w:r>
            <w:r>
              <w:rPr>
                <w:rFonts w:hint="eastAsia" w:asciiTheme="minorEastAsia" w:hAnsiTheme="minorEastAsia"/>
                <w:sz w:val="24"/>
                <w:szCs w:val="24"/>
              </w:rPr>
              <w:t>人无</w:t>
            </w:r>
            <w:r>
              <w:rPr>
                <w:rFonts w:asciiTheme="minorEastAsia" w:hAnsiTheme="minorEastAsia"/>
                <w:sz w:val="24"/>
                <w:szCs w:val="24"/>
              </w:rPr>
              <w:t>在研</w:t>
            </w:r>
            <w:r>
              <w:rPr>
                <w:rFonts w:hint="eastAsia" w:asciiTheme="minorEastAsia" w:hAnsiTheme="minorEastAsia"/>
                <w:sz w:val="24"/>
                <w:szCs w:val="24"/>
              </w:rPr>
              <w:t>国家社科基金项目、国家自然科学基金项目及其他国家级科研项目（结项证书标注日期在2020年2月15日之前，或在2月15日前已向全国社科工作办提交结项材料的，可以申请本年度项目。后者具体日期以各地社科工作办寄出结项材料时间或在国家社科基金科研创新服务管理平台中审核提交的时间为准）。</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highlight w:val="yellow"/>
              </w:rPr>
            </w:pPr>
            <w:r>
              <w:rPr>
                <w:rFonts w:hint="eastAsia" w:asciiTheme="minorEastAsia" w:hAnsiTheme="minorEastAsia"/>
                <w:sz w:val="24"/>
                <w:szCs w:val="24"/>
              </w:rPr>
              <w:t>4.</w:t>
            </w:r>
            <w:r>
              <w:rPr>
                <w:rFonts w:asciiTheme="minorEastAsia" w:hAnsiTheme="minorEastAsia"/>
                <w:sz w:val="24"/>
                <w:szCs w:val="24"/>
              </w:rPr>
              <w:t xml:space="preserve"> </w:t>
            </w:r>
            <w:r>
              <w:rPr>
                <w:rFonts w:hint="eastAsia" w:ascii="宋体" w:hAnsi="宋体" w:eastAsia="宋体"/>
                <w:sz w:val="24"/>
                <w:szCs w:val="24"/>
              </w:rPr>
              <w:t>课题负责人本年度</w:t>
            </w:r>
            <w:r>
              <w:rPr>
                <w:rFonts w:ascii="宋体" w:hAnsi="宋体" w:eastAsia="宋体"/>
                <w:sz w:val="24"/>
                <w:szCs w:val="24"/>
              </w:rPr>
              <w:t>只申报一个国家社科基金项目，且</w:t>
            </w:r>
            <w:r>
              <w:rPr>
                <w:rFonts w:hint="eastAsia" w:ascii="宋体" w:hAnsi="宋体" w:eastAsia="宋体"/>
                <w:sz w:val="24"/>
                <w:szCs w:val="24"/>
              </w:rPr>
              <w:t>没有</w:t>
            </w:r>
            <w:r>
              <w:rPr>
                <w:rFonts w:ascii="宋体" w:hAnsi="宋体" w:eastAsia="宋体"/>
                <w:sz w:val="24"/>
                <w:szCs w:val="24"/>
              </w:rPr>
              <w:t>作为课题组成员参与其他国家社科基金项目的申请</w:t>
            </w:r>
            <w:r>
              <w:rPr>
                <w:rFonts w:hint="eastAsia" w:asciiTheme="minorEastAsia" w:hAnsiTheme="minorEastAsia"/>
                <w:sz w:val="24"/>
                <w:szCs w:val="24"/>
              </w:rPr>
              <w:t>。课题组成员同年度最多参与两个国家社科基金项目申请；在研国家级项目的课题组成员最多参与一个国家社科基金项目申请。</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restart"/>
            <w:vAlign w:val="center"/>
          </w:tcPr>
          <w:p>
            <w:pPr>
              <w:spacing w:line="276" w:lineRule="auto"/>
              <w:jc w:val="center"/>
              <w:rPr>
                <w:rFonts w:asciiTheme="minorEastAsia" w:hAnsiTheme="minorEastAsia"/>
                <w:sz w:val="24"/>
                <w:szCs w:val="24"/>
              </w:rPr>
            </w:pPr>
            <w:r>
              <w:rPr>
                <w:rFonts w:hint="eastAsia" w:asciiTheme="minorEastAsia" w:hAnsiTheme="minorEastAsia"/>
                <w:sz w:val="24"/>
                <w:szCs w:val="24"/>
              </w:rPr>
              <w:t>封面</w:t>
            </w: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 表格版本</w:t>
            </w:r>
            <w:r>
              <w:rPr>
                <w:rFonts w:asciiTheme="minorEastAsia" w:hAnsiTheme="minorEastAsia"/>
                <w:sz w:val="24"/>
                <w:szCs w:val="24"/>
              </w:rPr>
              <w:t>：</w:t>
            </w:r>
            <w:r>
              <w:rPr>
                <w:rFonts w:hint="eastAsia" w:asciiTheme="minorEastAsia" w:hAnsiTheme="minorEastAsia"/>
                <w:sz w:val="24"/>
                <w:szCs w:val="24"/>
              </w:rPr>
              <w:t>必须</w:t>
            </w:r>
            <w:r>
              <w:rPr>
                <w:rFonts w:asciiTheme="minorEastAsia" w:hAnsiTheme="minorEastAsia"/>
                <w:sz w:val="24"/>
                <w:szCs w:val="24"/>
              </w:rPr>
              <w:t>为</w:t>
            </w:r>
            <w:r>
              <w:rPr>
                <w:rFonts w:hint="eastAsia" w:asciiTheme="minorEastAsia" w:hAnsiTheme="minorEastAsia"/>
                <w:sz w:val="24"/>
                <w:szCs w:val="24"/>
              </w:rPr>
              <w:t>本年度申报正式</w:t>
            </w:r>
            <w:r>
              <w:rPr>
                <w:rFonts w:asciiTheme="minorEastAsia" w:hAnsiTheme="minorEastAsia"/>
                <w:sz w:val="24"/>
                <w:szCs w:val="24"/>
              </w:rPr>
              <w:t>版</w:t>
            </w:r>
            <w:r>
              <w:rPr>
                <w:rFonts w:hint="eastAsia" w:asciiTheme="minorEastAsia" w:hAnsiTheme="minorEastAsia"/>
                <w:sz w:val="24"/>
                <w:szCs w:val="24"/>
              </w:rPr>
              <w:t xml:space="preserve">本（首页下方标注为“全国哲学社会科学工作办公室制 </w:t>
            </w:r>
            <w:r>
              <w:rPr>
                <w:rFonts w:asciiTheme="minorEastAsia" w:hAnsiTheme="minorEastAsia"/>
                <w:sz w:val="24"/>
                <w:szCs w:val="24"/>
              </w:rPr>
              <w:t>2019</w:t>
            </w:r>
            <w:r>
              <w:rPr>
                <w:rFonts w:hint="eastAsia" w:asciiTheme="minorEastAsia" w:hAnsiTheme="minorEastAsia"/>
                <w:sz w:val="24"/>
                <w:szCs w:val="24"/>
              </w:rPr>
              <w:t>年1</w:t>
            </w:r>
            <w:r>
              <w:rPr>
                <w:rFonts w:asciiTheme="minorEastAsia" w:hAnsiTheme="minorEastAsia"/>
                <w:sz w:val="24"/>
                <w:szCs w:val="24"/>
              </w:rPr>
              <w:t>2</w:t>
            </w:r>
            <w:r>
              <w:rPr>
                <w:rFonts w:hint="eastAsia" w:asciiTheme="minorEastAsia" w:hAnsiTheme="minorEastAsia"/>
                <w:sz w:val="24"/>
                <w:szCs w:val="24"/>
              </w:rPr>
              <w:t>月”）。</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 xml:space="preserve">. </w:t>
            </w:r>
            <w:r>
              <w:rPr>
                <w:rFonts w:asciiTheme="minorEastAsia" w:hAnsiTheme="minorEastAsia"/>
                <w:sz w:val="24"/>
                <w:szCs w:val="24"/>
              </w:rPr>
              <w:t>封面</w:t>
            </w:r>
            <w:r>
              <w:rPr>
                <w:rFonts w:hint="eastAsia" w:asciiTheme="minorEastAsia" w:hAnsiTheme="minorEastAsia"/>
                <w:sz w:val="24"/>
                <w:szCs w:val="24"/>
              </w:rPr>
              <w:t>学科</w:t>
            </w:r>
            <w:r>
              <w:rPr>
                <w:rFonts w:asciiTheme="minorEastAsia" w:hAnsiTheme="minorEastAsia"/>
                <w:sz w:val="24"/>
                <w:szCs w:val="24"/>
              </w:rPr>
              <w:t>分类：</w:t>
            </w:r>
            <w:r>
              <w:rPr>
                <w:rFonts w:hint="eastAsia" w:asciiTheme="minorEastAsia" w:hAnsiTheme="minorEastAsia"/>
                <w:sz w:val="24"/>
                <w:szCs w:val="24"/>
              </w:rPr>
              <w:t>填写一级学科</w:t>
            </w:r>
            <w:r>
              <w:rPr>
                <w:rFonts w:asciiTheme="minorEastAsia" w:hAnsiTheme="minorEastAsia"/>
                <w:sz w:val="24"/>
                <w:szCs w:val="24"/>
              </w:rPr>
              <w:t>（以</w:t>
            </w:r>
            <w:r>
              <w:rPr>
                <w:rFonts w:hint="eastAsia" w:asciiTheme="minorEastAsia" w:hAnsiTheme="minorEastAsia"/>
                <w:sz w:val="24"/>
                <w:szCs w:val="24"/>
              </w:rPr>
              <w:t>《课题指南》或《数据代码表》中的2</w:t>
            </w:r>
            <w:r>
              <w:rPr>
                <w:rFonts w:asciiTheme="minorEastAsia" w:hAnsiTheme="minorEastAsia"/>
                <w:sz w:val="24"/>
                <w:szCs w:val="24"/>
              </w:rPr>
              <w:t>3</w:t>
            </w:r>
            <w:r>
              <w:rPr>
                <w:rFonts w:hint="eastAsia" w:asciiTheme="minorEastAsia" w:hAnsiTheme="minorEastAsia"/>
                <w:sz w:val="24"/>
                <w:szCs w:val="24"/>
              </w:rPr>
              <w:t>个一级学科名称</w:t>
            </w:r>
            <w:r>
              <w:rPr>
                <w:rFonts w:asciiTheme="minorEastAsia" w:hAnsiTheme="minorEastAsia"/>
                <w:sz w:val="24"/>
                <w:szCs w:val="24"/>
              </w:rPr>
              <w:t>为准）</w:t>
            </w:r>
            <w:r>
              <w:rPr>
                <w:rFonts w:hint="eastAsia" w:asciiTheme="minorEastAsia" w:hAnsiTheme="minorEastAsia"/>
                <w:sz w:val="24"/>
                <w:szCs w:val="24"/>
              </w:rPr>
              <w:t>。</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 xml:space="preserve">. </w:t>
            </w:r>
            <w:r>
              <w:rPr>
                <w:rFonts w:hint="eastAsia" w:asciiTheme="minorEastAsia" w:hAnsiTheme="minorEastAsia"/>
                <w:sz w:val="24"/>
                <w:szCs w:val="24"/>
              </w:rPr>
              <w:t>项目类别：填写重点项目、一般项目、青年项目、一般自选项目或青年自选项目。</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4. 课题</w:t>
            </w:r>
            <w:r>
              <w:rPr>
                <w:rFonts w:hint="eastAsia" w:asciiTheme="minorEastAsia" w:hAnsiTheme="minorEastAsia"/>
                <w:sz w:val="24"/>
                <w:szCs w:val="24"/>
              </w:rPr>
              <w:t>名称</w:t>
            </w:r>
            <w:r>
              <w:rPr>
                <w:rFonts w:asciiTheme="minorEastAsia" w:hAnsiTheme="minorEastAsia"/>
                <w:sz w:val="24"/>
                <w:szCs w:val="24"/>
              </w:rPr>
              <w:t>：一般不加副标题</w:t>
            </w:r>
            <w:r>
              <w:rPr>
                <w:rFonts w:hint="eastAsia" w:asciiTheme="minorEastAsia" w:hAnsiTheme="minorEastAsia"/>
                <w:sz w:val="24"/>
                <w:szCs w:val="24"/>
              </w:rPr>
              <w:t>。</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 申请</w:t>
            </w:r>
            <w:r>
              <w:rPr>
                <w:rFonts w:asciiTheme="minorEastAsia" w:hAnsiTheme="minorEastAsia"/>
                <w:sz w:val="24"/>
                <w:szCs w:val="24"/>
              </w:rPr>
              <w:t>人</w:t>
            </w:r>
            <w:r>
              <w:rPr>
                <w:rFonts w:hint="eastAsia" w:asciiTheme="minorEastAsia" w:hAnsiTheme="minorEastAsia"/>
                <w:sz w:val="24"/>
                <w:szCs w:val="24"/>
              </w:rPr>
              <w:t>所在</w:t>
            </w:r>
            <w:r>
              <w:rPr>
                <w:rFonts w:asciiTheme="minorEastAsia" w:hAnsiTheme="minorEastAsia"/>
                <w:sz w:val="24"/>
                <w:szCs w:val="24"/>
              </w:rPr>
              <w:t>单位：</w:t>
            </w:r>
            <w:r>
              <w:rPr>
                <w:rFonts w:hint="eastAsia" w:asciiTheme="minorEastAsia" w:hAnsiTheme="minorEastAsia"/>
                <w:sz w:val="24"/>
                <w:szCs w:val="24"/>
              </w:rPr>
              <w:t>“</w:t>
            </w:r>
            <w:r>
              <w:rPr>
                <w:rFonts w:hint="eastAsia" w:asciiTheme="minorEastAsia" w:hAnsiTheme="minorEastAsia"/>
                <w:sz w:val="24"/>
                <w:szCs w:val="24"/>
                <w:lang w:eastAsia="zh-CN"/>
              </w:rPr>
              <w:t>华南理工大学</w:t>
            </w:r>
            <w:r>
              <w:rPr>
                <w:rFonts w:hint="eastAsia" w:asciiTheme="minorEastAsia" w:hAnsiTheme="minorEastAsia"/>
                <w:sz w:val="24"/>
                <w:szCs w:val="24"/>
              </w:rPr>
              <w:t>”。</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restart"/>
            <w:vAlign w:val="center"/>
          </w:tcPr>
          <w:p>
            <w:pPr>
              <w:spacing w:line="276" w:lineRule="auto"/>
              <w:jc w:val="center"/>
              <w:rPr>
                <w:rFonts w:asciiTheme="minorEastAsia" w:hAnsiTheme="minorEastAsia"/>
                <w:sz w:val="24"/>
                <w:szCs w:val="24"/>
              </w:rPr>
            </w:pPr>
            <w:r>
              <w:rPr>
                <w:rFonts w:hint="eastAsia" w:asciiTheme="minorEastAsia" w:hAnsiTheme="minorEastAsia"/>
                <w:sz w:val="24"/>
                <w:szCs w:val="24"/>
              </w:rPr>
              <w:t>数据表</w:t>
            </w:r>
          </w:p>
        </w:tc>
        <w:tc>
          <w:tcPr>
            <w:tcW w:w="7934" w:type="dxa"/>
            <w:vAlign w:val="center"/>
          </w:tcPr>
          <w:p>
            <w:pPr>
              <w:spacing w:line="276" w:lineRule="auto"/>
              <w:rPr>
                <w:rFonts w:asciiTheme="minorEastAsia" w:hAnsiTheme="minorEastAsia"/>
                <w:sz w:val="24"/>
                <w:szCs w:val="24"/>
              </w:rPr>
            </w:pPr>
            <w:r>
              <w:rPr>
                <w:rFonts w:hint="eastAsia" w:asciiTheme="minorEastAsia" w:hAnsiTheme="minorEastAsia"/>
                <w:sz w:val="24"/>
                <w:szCs w:val="24"/>
              </w:rPr>
              <w:t>1. 粗框内一律填写代码，细框内填写中文或数字。所用代码以《数据代码表》为准。</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 xml:space="preserve">. </w:t>
            </w:r>
            <w:r>
              <w:rPr>
                <w:rFonts w:hint="eastAsia" w:asciiTheme="minorEastAsia" w:hAnsiTheme="minorEastAsia"/>
                <w:sz w:val="24"/>
                <w:szCs w:val="24"/>
              </w:rPr>
              <w:t>此处“学科分类”填写二级学科</w:t>
            </w:r>
            <w:r>
              <w:rPr>
                <w:rFonts w:asciiTheme="minorEastAsia" w:hAnsiTheme="minorEastAsia"/>
                <w:sz w:val="24"/>
                <w:szCs w:val="24"/>
              </w:rPr>
              <w:t>（</w:t>
            </w:r>
            <w:r>
              <w:rPr>
                <w:rFonts w:hint="eastAsia" w:asciiTheme="minorEastAsia" w:hAnsiTheme="minorEastAsia"/>
                <w:sz w:val="24"/>
                <w:szCs w:val="24"/>
              </w:rPr>
              <w:t>二级学科代码和名称以《数据代码表》为准</w:t>
            </w:r>
            <w:r>
              <w:rPr>
                <w:rFonts w:asciiTheme="minorEastAsia" w:hAnsiTheme="minorEastAsia"/>
                <w:sz w:val="24"/>
                <w:szCs w:val="24"/>
              </w:rPr>
              <w:t>）</w:t>
            </w:r>
            <w:r>
              <w:rPr>
                <w:rFonts w:hint="eastAsia" w:asciiTheme="minorEastAsia" w:hAnsiTheme="minorEastAsia"/>
                <w:sz w:val="24"/>
                <w:szCs w:val="24"/>
              </w:rPr>
              <w:t>。</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w:t>
            </w:r>
            <w:r>
              <w:rPr>
                <w:rFonts w:asciiTheme="minorEastAsia" w:hAnsiTheme="minorEastAsia"/>
                <w:sz w:val="24"/>
                <w:szCs w:val="24"/>
              </w:rPr>
              <w:t xml:space="preserve"> </w:t>
            </w:r>
            <w:r>
              <w:rPr>
                <w:rFonts w:hint="eastAsia" w:asciiTheme="minorEastAsia" w:hAnsiTheme="minorEastAsia"/>
                <w:sz w:val="24"/>
                <w:szCs w:val="24"/>
              </w:rPr>
              <w:t>关键词：最多不超过3个主题词，词与词之间空一格。</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 工作</w:t>
            </w:r>
            <w:r>
              <w:rPr>
                <w:rFonts w:asciiTheme="minorEastAsia" w:hAnsiTheme="minorEastAsia"/>
                <w:sz w:val="24"/>
                <w:szCs w:val="24"/>
              </w:rPr>
              <w:t>单位：</w:t>
            </w:r>
            <w:r>
              <w:rPr>
                <w:rFonts w:hint="eastAsia" w:asciiTheme="minorEastAsia" w:hAnsiTheme="minorEastAsia"/>
                <w:sz w:val="24"/>
                <w:szCs w:val="24"/>
                <w:lang w:eastAsia="zh-CN"/>
              </w:rPr>
              <w:t>华南理工</w:t>
            </w:r>
            <w:r>
              <w:rPr>
                <w:rFonts w:hint="eastAsia" w:asciiTheme="minorEastAsia" w:hAnsiTheme="minorEastAsia"/>
                <w:sz w:val="24"/>
                <w:szCs w:val="24"/>
              </w:rPr>
              <w:t>大学</w:t>
            </w:r>
            <w:r>
              <w:rPr>
                <w:rFonts w:asciiTheme="minorEastAsia" w:hAnsiTheme="minorEastAsia"/>
                <w:sz w:val="24"/>
                <w:szCs w:val="24"/>
              </w:rPr>
              <w:t>XX学院</w:t>
            </w:r>
            <w:r>
              <w:rPr>
                <w:rFonts w:hint="eastAsia" w:asciiTheme="minorEastAsia" w:hAnsiTheme="minorEastAsia"/>
                <w:sz w:val="24"/>
                <w:szCs w:val="24"/>
              </w:rPr>
              <w:t>（填写学院</w:t>
            </w:r>
            <w:r>
              <w:rPr>
                <w:rFonts w:asciiTheme="minorEastAsia" w:hAnsiTheme="minorEastAsia"/>
                <w:sz w:val="24"/>
                <w:szCs w:val="24"/>
              </w:rPr>
              <w:t>全称）</w:t>
            </w:r>
            <w:r>
              <w:rPr>
                <w:rFonts w:hint="eastAsia" w:asciiTheme="minorEastAsia" w:hAnsiTheme="minorEastAsia"/>
                <w:sz w:val="24"/>
                <w:szCs w:val="24"/>
              </w:rPr>
              <w:t>。</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 预期成果字数</w:t>
            </w:r>
            <w:r>
              <w:rPr>
                <w:rFonts w:asciiTheme="minorEastAsia" w:hAnsiTheme="minorEastAsia"/>
                <w:sz w:val="24"/>
                <w:szCs w:val="24"/>
              </w:rPr>
              <w:t>：</w:t>
            </w:r>
            <w:r>
              <w:rPr>
                <w:rFonts w:hint="eastAsia" w:asciiTheme="minorEastAsia" w:hAnsiTheme="minorEastAsia"/>
                <w:sz w:val="24"/>
                <w:szCs w:val="24"/>
              </w:rPr>
              <w:t>以千字为单位。</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rPr>
              <w:t>. 计划</w:t>
            </w:r>
            <w:r>
              <w:rPr>
                <w:rFonts w:asciiTheme="minorEastAsia" w:hAnsiTheme="minorEastAsia"/>
                <w:sz w:val="24"/>
                <w:szCs w:val="24"/>
              </w:rPr>
              <w:t>完成时间：基础理论研究一般为3-5年，应用对策研究一般为2-3年。</w:t>
            </w:r>
            <w:r>
              <w:rPr>
                <w:rFonts w:hint="eastAsia" w:asciiTheme="minorEastAsia" w:hAnsiTheme="minorEastAsia"/>
                <w:sz w:val="24"/>
                <w:szCs w:val="24"/>
                <w:lang w:eastAsia="zh-CN"/>
              </w:rPr>
              <w:t>建议填</w:t>
            </w:r>
            <w:r>
              <w:rPr>
                <w:rFonts w:hint="eastAsia" w:asciiTheme="minorEastAsia" w:hAnsiTheme="minorEastAsia"/>
                <w:sz w:val="24"/>
                <w:szCs w:val="24"/>
                <w:lang w:val="en-US" w:eastAsia="zh-CN"/>
              </w:rPr>
              <w:t>5</w:t>
            </w:r>
            <w:r>
              <w:rPr>
                <w:rFonts w:asciiTheme="minorEastAsia" w:hAnsiTheme="minorEastAsia"/>
                <w:sz w:val="24"/>
                <w:szCs w:val="24"/>
              </w:rPr>
              <w:t>年，此处填</w:t>
            </w:r>
            <w:r>
              <w:rPr>
                <w:rFonts w:hint="eastAsia" w:asciiTheme="minorEastAsia" w:hAnsiTheme="minorEastAsia"/>
                <w:sz w:val="24"/>
                <w:szCs w:val="24"/>
              </w:rPr>
              <w:t>202</w:t>
            </w:r>
            <w:r>
              <w:rPr>
                <w:rFonts w:hint="eastAsia" w:asciiTheme="minorEastAsia" w:hAnsiTheme="minorEastAsia"/>
                <w:sz w:val="24"/>
                <w:szCs w:val="24"/>
                <w:lang w:val="en-US" w:eastAsia="zh-CN"/>
              </w:rPr>
              <w:t>5</w:t>
            </w:r>
            <w:r>
              <w:rPr>
                <w:rFonts w:hint="eastAsia" w:asciiTheme="minorEastAsia" w:hAnsiTheme="minorEastAsia"/>
                <w:sz w:val="24"/>
                <w:szCs w:val="24"/>
              </w:rPr>
              <w:t>年6月30日</w:t>
            </w:r>
            <w:r>
              <w:rPr>
                <w:rFonts w:asciiTheme="minorEastAsia" w:hAnsiTheme="minorEastAsia"/>
                <w:sz w:val="24"/>
                <w:szCs w:val="24"/>
              </w:rPr>
              <w:t>（以此类推）</w:t>
            </w:r>
            <w:r>
              <w:rPr>
                <w:rFonts w:hint="eastAsia" w:asciiTheme="minorEastAsia" w:hAnsiTheme="minorEastAsia"/>
                <w:sz w:val="24"/>
                <w:szCs w:val="24"/>
              </w:rPr>
              <w:t>。</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restart"/>
            <w:vAlign w:val="center"/>
          </w:tcPr>
          <w:p>
            <w:pPr>
              <w:spacing w:line="276" w:lineRule="auto"/>
              <w:jc w:val="center"/>
              <w:rPr>
                <w:rFonts w:asciiTheme="minorEastAsia" w:hAnsiTheme="minorEastAsia"/>
                <w:sz w:val="24"/>
                <w:szCs w:val="24"/>
              </w:rPr>
            </w:pPr>
            <w:r>
              <w:rPr>
                <w:rFonts w:hint="eastAsia" w:asciiTheme="minorEastAsia" w:hAnsiTheme="minorEastAsia"/>
                <w:sz w:val="24"/>
                <w:szCs w:val="24"/>
              </w:rPr>
              <w:t>课题设计论证</w:t>
            </w:r>
          </w:p>
        </w:tc>
        <w:tc>
          <w:tcPr>
            <w:tcW w:w="7934" w:type="dxa"/>
            <w:vAlign w:val="center"/>
          </w:tcPr>
          <w:p>
            <w:pPr>
              <w:spacing w:line="276" w:lineRule="auto"/>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 xml:space="preserve"> </w:t>
            </w:r>
            <w:r>
              <w:rPr>
                <w:rFonts w:hint="eastAsia" w:asciiTheme="minorEastAsia" w:hAnsiTheme="minorEastAsia"/>
                <w:sz w:val="24"/>
                <w:szCs w:val="24"/>
              </w:rPr>
              <w:t>按照</w:t>
            </w:r>
            <w:r>
              <w:rPr>
                <w:rFonts w:asciiTheme="minorEastAsia" w:hAnsiTheme="minorEastAsia"/>
                <w:sz w:val="24"/>
                <w:szCs w:val="24"/>
              </w:rPr>
              <w:t>提纲填写，分段</w:t>
            </w:r>
            <w:r>
              <w:rPr>
                <w:rFonts w:hint="eastAsia" w:asciiTheme="minorEastAsia" w:hAnsiTheme="minorEastAsia"/>
                <w:sz w:val="24"/>
                <w:szCs w:val="24"/>
              </w:rPr>
              <w:t>，</w:t>
            </w:r>
            <w:r>
              <w:rPr>
                <w:rFonts w:asciiTheme="minorEastAsia" w:hAnsiTheme="minorEastAsia"/>
                <w:sz w:val="24"/>
                <w:szCs w:val="24"/>
              </w:rPr>
              <w:t>层次分明、</w:t>
            </w:r>
            <w:r>
              <w:rPr>
                <w:rFonts w:hint="eastAsia" w:asciiTheme="minorEastAsia" w:hAnsiTheme="minorEastAsia"/>
                <w:sz w:val="24"/>
                <w:szCs w:val="24"/>
              </w:rPr>
              <w:t>排版</w:t>
            </w:r>
            <w:r>
              <w:rPr>
                <w:rFonts w:asciiTheme="minorEastAsia" w:hAnsiTheme="minorEastAsia"/>
                <w:sz w:val="24"/>
                <w:szCs w:val="24"/>
              </w:rPr>
              <w:t>清晰</w:t>
            </w:r>
            <w:r>
              <w:rPr>
                <w:rFonts w:hint="eastAsia" w:asciiTheme="minorEastAsia" w:hAnsiTheme="minorEastAsia"/>
                <w:sz w:val="24"/>
                <w:szCs w:val="24"/>
              </w:rPr>
              <w:t>、</w:t>
            </w:r>
            <w:r>
              <w:rPr>
                <w:rFonts w:asciiTheme="minorEastAsia" w:hAnsiTheme="minorEastAsia"/>
                <w:sz w:val="24"/>
                <w:szCs w:val="24"/>
              </w:rPr>
              <w:t>字体统一</w:t>
            </w:r>
            <w:r>
              <w:rPr>
                <w:rFonts w:hint="eastAsia" w:asciiTheme="minorEastAsia" w:hAnsiTheme="minorEastAsia"/>
                <w:sz w:val="24"/>
                <w:szCs w:val="24"/>
                <w:lang w:eastAsia="zh-CN"/>
              </w:rPr>
              <w:t>（建议小</w:t>
            </w:r>
            <w:r>
              <w:rPr>
                <w:rFonts w:hint="eastAsia" w:asciiTheme="minorEastAsia" w:hAnsiTheme="minorEastAsia"/>
                <w:sz w:val="24"/>
                <w:szCs w:val="24"/>
                <w:lang w:val="en-US" w:eastAsia="zh-CN"/>
              </w:rPr>
              <w:t>4或5号宋体，行距18-22磅</w:t>
            </w:r>
            <w:r>
              <w:rPr>
                <w:rFonts w:hint="eastAsia" w:asciiTheme="minorEastAsia" w:hAnsiTheme="minorEastAsia"/>
                <w:sz w:val="24"/>
                <w:szCs w:val="24"/>
                <w:lang w:eastAsia="zh-CN"/>
              </w:rPr>
              <w:t>）</w:t>
            </w:r>
            <w:r>
              <w:rPr>
                <w:rFonts w:hint="eastAsia" w:asciiTheme="minorEastAsia" w:hAnsiTheme="minorEastAsia"/>
                <w:sz w:val="24"/>
                <w:szCs w:val="24"/>
              </w:rPr>
              <w:t>。</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hint="eastAsia" w:asciiTheme="minorEastAsia" w:hAnsiTheme="minorEastAsia"/>
                <w:sz w:val="24"/>
                <w:szCs w:val="24"/>
              </w:rPr>
              <w:t>2. 预期</w:t>
            </w:r>
            <w:r>
              <w:rPr>
                <w:rFonts w:asciiTheme="minorEastAsia" w:hAnsiTheme="minorEastAsia"/>
                <w:sz w:val="24"/>
                <w:szCs w:val="24"/>
              </w:rPr>
              <w:t>成果与数据表中的选择</w:t>
            </w:r>
            <w:r>
              <w:rPr>
                <w:rFonts w:hint="eastAsia" w:asciiTheme="minorEastAsia" w:hAnsiTheme="minorEastAsia"/>
                <w:sz w:val="24"/>
                <w:szCs w:val="24"/>
              </w:rPr>
              <w:t>对应。</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restart"/>
            <w:vAlign w:val="center"/>
          </w:tcPr>
          <w:p>
            <w:pPr>
              <w:spacing w:line="276" w:lineRule="auto"/>
              <w:jc w:val="center"/>
              <w:rPr>
                <w:rFonts w:asciiTheme="minorEastAsia" w:hAnsiTheme="minorEastAsia"/>
                <w:sz w:val="24"/>
                <w:szCs w:val="24"/>
              </w:rPr>
            </w:pPr>
            <w:r>
              <w:rPr>
                <w:rFonts w:hint="eastAsia" w:asciiTheme="minorEastAsia" w:hAnsiTheme="minorEastAsia"/>
                <w:sz w:val="24"/>
                <w:szCs w:val="24"/>
              </w:rPr>
              <w:t>研究基础和条件保障</w:t>
            </w: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1. [</w:t>
            </w:r>
            <w:r>
              <w:rPr>
                <w:rFonts w:hint="eastAsia" w:asciiTheme="minorEastAsia" w:hAnsiTheme="minorEastAsia"/>
                <w:sz w:val="24"/>
                <w:szCs w:val="24"/>
              </w:rPr>
              <w:t>承担</w:t>
            </w:r>
            <w:r>
              <w:rPr>
                <w:rFonts w:asciiTheme="minorEastAsia" w:hAnsiTheme="minorEastAsia"/>
                <w:sz w:val="24"/>
                <w:szCs w:val="24"/>
              </w:rPr>
              <w:t>项目]填写</w:t>
            </w:r>
            <w:r>
              <w:rPr>
                <w:rFonts w:hint="eastAsia" w:asciiTheme="minorEastAsia" w:hAnsiTheme="minorEastAsia"/>
                <w:sz w:val="24"/>
                <w:szCs w:val="24"/>
              </w:rPr>
              <w:t>负责人承担的各级各类科研项目情况，包括项目名称、资助机构、资助金额、结项情况、研究起止时间等。</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 xml:space="preserve">2. </w:t>
            </w:r>
            <w:r>
              <w:rPr>
                <w:rFonts w:hint="eastAsia" w:asciiTheme="minorEastAsia" w:hAnsiTheme="minorEastAsia"/>
                <w:sz w:val="24"/>
                <w:szCs w:val="24"/>
              </w:rPr>
              <w:t>[与已承担项目或博士论文的关系]凡在内容上与在研或已结项的各级各类项目有较大关联的申请课题，须详细说明所申请项目与已承担项目的联系和区别，否则视为重复申请；凡以博士学位论文或博士后出站报告为基础申报国家社科基金项目，须注明所申请项目与学位论文（出站报告）的联系和区别。</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restart"/>
            <w:vAlign w:val="center"/>
          </w:tcPr>
          <w:p>
            <w:pPr>
              <w:spacing w:line="276" w:lineRule="auto"/>
              <w:jc w:val="center"/>
              <w:rPr>
                <w:rFonts w:asciiTheme="minorEastAsia" w:hAnsiTheme="minorEastAsia"/>
                <w:sz w:val="24"/>
                <w:szCs w:val="24"/>
              </w:rPr>
            </w:pPr>
            <w:r>
              <w:rPr>
                <w:rFonts w:hint="eastAsia" w:asciiTheme="minorEastAsia" w:hAnsiTheme="minorEastAsia"/>
                <w:sz w:val="24"/>
                <w:szCs w:val="24"/>
              </w:rPr>
              <w:t>经费</w:t>
            </w:r>
            <w:r>
              <w:rPr>
                <w:rFonts w:asciiTheme="minorEastAsia" w:hAnsiTheme="minorEastAsia"/>
                <w:sz w:val="24"/>
                <w:szCs w:val="24"/>
              </w:rPr>
              <w:t>概算</w:t>
            </w:r>
          </w:p>
        </w:tc>
        <w:tc>
          <w:tcPr>
            <w:tcW w:w="7934" w:type="dxa"/>
            <w:vAlign w:val="center"/>
          </w:tcPr>
          <w:p>
            <w:pPr>
              <w:spacing w:line="276" w:lineRule="auto"/>
              <w:rPr>
                <w:rFonts w:asciiTheme="minorEastAsia" w:hAnsiTheme="minorEastAsia"/>
                <w:sz w:val="24"/>
                <w:szCs w:val="24"/>
              </w:rPr>
            </w:pPr>
            <w:r>
              <w:rPr>
                <w:rFonts w:hint="eastAsia" w:asciiTheme="minorEastAsia" w:hAnsiTheme="minorEastAsia"/>
                <w:sz w:val="24"/>
                <w:szCs w:val="24"/>
              </w:rPr>
              <w:t>1. 总经费</w:t>
            </w:r>
            <w:r>
              <w:rPr>
                <w:rFonts w:asciiTheme="minorEastAsia" w:hAnsiTheme="minorEastAsia"/>
                <w:sz w:val="24"/>
                <w:szCs w:val="24"/>
              </w:rPr>
              <w:t>：</w:t>
            </w:r>
            <w:r>
              <w:rPr>
                <w:rFonts w:hint="eastAsia" w:asciiTheme="minorEastAsia" w:hAnsiTheme="minorEastAsia"/>
                <w:sz w:val="24"/>
                <w:szCs w:val="24"/>
              </w:rPr>
              <w:t>重点项目</w:t>
            </w:r>
            <w:r>
              <w:rPr>
                <w:rFonts w:asciiTheme="minorEastAsia" w:hAnsiTheme="minorEastAsia"/>
                <w:sz w:val="24"/>
                <w:szCs w:val="24"/>
              </w:rPr>
              <w:t>35</w:t>
            </w:r>
            <w:r>
              <w:rPr>
                <w:rFonts w:hint="eastAsia" w:asciiTheme="minorEastAsia" w:hAnsiTheme="minorEastAsia"/>
                <w:sz w:val="24"/>
                <w:szCs w:val="24"/>
              </w:rPr>
              <w:t>万，一般项目、青年项目</w:t>
            </w:r>
            <w:r>
              <w:rPr>
                <w:rFonts w:asciiTheme="minorEastAsia" w:hAnsiTheme="minorEastAsia"/>
                <w:sz w:val="24"/>
                <w:szCs w:val="24"/>
              </w:rPr>
              <w:t>20</w:t>
            </w:r>
            <w:r>
              <w:rPr>
                <w:rFonts w:hint="eastAsia" w:asciiTheme="minorEastAsia" w:hAnsiTheme="minorEastAsia"/>
                <w:sz w:val="24"/>
                <w:szCs w:val="24"/>
              </w:rPr>
              <w:t>万。</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 xml:space="preserve">2. </w:t>
            </w:r>
            <w:r>
              <w:rPr>
                <w:rFonts w:hint="eastAsia" w:asciiTheme="minorEastAsia" w:hAnsiTheme="minorEastAsia"/>
                <w:sz w:val="24"/>
                <w:szCs w:val="24"/>
              </w:rPr>
              <w:t>直接费用为总经费的70%，间接费用为总经费的30%。</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restart"/>
            <w:vAlign w:val="center"/>
          </w:tcPr>
          <w:p>
            <w:pPr>
              <w:spacing w:line="276" w:lineRule="auto"/>
              <w:jc w:val="center"/>
              <w:rPr>
                <w:rFonts w:asciiTheme="minorEastAsia" w:hAnsiTheme="minorEastAsia"/>
                <w:sz w:val="24"/>
                <w:szCs w:val="24"/>
              </w:rPr>
            </w:pPr>
            <w:r>
              <w:rPr>
                <w:rFonts w:hint="eastAsia" w:asciiTheme="minorEastAsia" w:hAnsiTheme="minorEastAsia"/>
                <w:sz w:val="24"/>
                <w:szCs w:val="24"/>
              </w:rPr>
              <w:t>申请书纸质版</w:t>
            </w: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w:t>
            </w:r>
            <w:r>
              <w:rPr>
                <w:rFonts w:asciiTheme="minorEastAsia" w:hAnsiTheme="minorEastAsia"/>
                <w:sz w:val="24"/>
                <w:szCs w:val="24"/>
              </w:rPr>
              <w:t xml:space="preserve"> 一式</w:t>
            </w:r>
            <w:r>
              <w:rPr>
                <w:rFonts w:hint="eastAsia" w:asciiTheme="minorEastAsia" w:hAnsiTheme="minorEastAsia"/>
                <w:sz w:val="24"/>
                <w:szCs w:val="24"/>
                <w:lang w:val="en-US" w:eastAsia="zh-CN"/>
              </w:rPr>
              <w:t>7</w:t>
            </w:r>
            <w:r>
              <w:rPr>
                <w:rFonts w:asciiTheme="minorEastAsia" w:hAnsiTheme="minorEastAsia"/>
                <w:sz w:val="24"/>
                <w:szCs w:val="24"/>
              </w:rPr>
              <w:t>份，</w:t>
            </w:r>
            <w:r>
              <w:rPr>
                <w:rFonts w:hint="eastAsia" w:asciiTheme="minorEastAsia" w:hAnsiTheme="minorEastAsia"/>
                <w:sz w:val="24"/>
                <w:szCs w:val="24"/>
              </w:rPr>
              <w:t>A3纸双面印制、中缝装订。</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2. 课题负责人承诺</w:t>
            </w:r>
            <w:r>
              <w:rPr>
                <w:rFonts w:hint="eastAsia" w:asciiTheme="minorEastAsia" w:hAnsiTheme="minorEastAsia"/>
                <w:sz w:val="24"/>
                <w:szCs w:val="24"/>
              </w:rPr>
              <w:t>签字</w:t>
            </w:r>
            <w:r>
              <w:rPr>
                <w:rFonts w:hint="eastAsia" w:asciiTheme="minorEastAsia" w:hAnsiTheme="minorEastAsia"/>
                <w:sz w:val="24"/>
                <w:szCs w:val="24"/>
                <w:lang w:val="en-US" w:eastAsia="zh-CN"/>
              </w:rPr>
              <w:t>及日期（2020年2月6日）</w:t>
            </w:r>
            <w:r>
              <w:rPr>
                <w:rFonts w:hint="eastAsia" w:asciiTheme="minorEastAsia" w:hAnsiTheme="minorEastAsia"/>
                <w:sz w:val="24"/>
                <w:szCs w:val="24"/>
              </w:rPr>
              <w:t>。</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 课题组</w:t>
            </w:r>
            <w:r>
              <w:rPr>
                <w:rFonts w:asciiTheme="minorEastAsia" w:hAnsiTheme="minorEastAsia"/>
                <w:sz w:val="24"/>
                <w:szCs w:val="24"/>
              </w:rPr>
              <w:t>成员签字</w:t>
            </w:r>
            <w:r>
              <w:rPr>
                <w:rFonts w:hint="eastAsia" w:asciiTheme="minorEastAsia" w:hAnsiTheme="minorEastAsia"/>
                <w:sz w:val="24"/>
                <w:szCs w:val="24"/>
              </w:rPr>
              <w:t>。</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hint="eastAsia" w:asciiTheme="minorEastAsia" w:hAnsiTheme="minorEastAsia"/>
                <w:sz w:val="24"/>
                <w:szCs w:val="24"/>
              </w:rPr>
              <w:t>4. 课题负责人所在单位审核意见、各省（区、市）、兵团社科规划办或在京委托管理机构审核意见</w:t>
            </w:r>
            <w:r>
              <w:rPr>
                <w:rFonts w:asciiTheme="minorEastAsia" w:hAnsiTheme="minorEastAsia"/>
                <w:sz w:val="24"/>
                <w:szCs w:val="24"/>
              </w:rPr>
              <w:t>和日期都</w:t>
            </w:r>
            <w:r>
              <w:rPr>
                <w:rFonts w:hint="eastAsia" w:asciiTheme="minorEastAsia" w:hAnsiTheme="minorEastAsia"/>
                <w:sz w:val="24"/>
                <w:szCs w:val="24"/>
                <w:lang w:val="en-US" w:eastAsia="zh-CN"/>
              </w:rPr>
              <w:t>须填写</w:t>
            </w:r>
            <w:r>
              <w:rPr>
                <w:rFonts w:hint="eastAsia" w:asciiTheme="minorEastAsia" w:hAnsiTheme="minorEastAsia"/>
                <w:sz w:val="24"/>
                <w:szCs w:val="24"/>
              </w:rPr>
              <w:t>（</w:t>
            </w:r>
            <w:r>
              <w:rPr>
                <w:rFonts w:asciiTheme="minorEastAsia" w:hAnsiTheme="minorEastAsia"/>
                <w:sz w:val="24"/>
                <w:szCs w:val="24"/>
              </w:rPr>
              <w:t>请</w:t>
            </w:r>
            <w:r>
              <w:rPr>
                <w:rFonts w:hint="eastAsia" w:asciiTheme="minorEastAsia" w:hAnsiTheme="minorEastAsia"/>
                <w:sz w:val="24"/>
                <w:szCs w:val="24"/>
                <w:lang w:val="en-US" w:eastAsia="zh-CN"/>
              </w:rPr>
              <w:t>参照</w:t>
            </w:r>
            <w:r>
              <w:rPr>
                <w:rFonts w:asciiTheme="minorEastAsia" w:hAnsiTheme="minorEastAsia"/>
                <w:sz w:val="24"/>
                <w:szCs w:val="24"/>
              </w:rPr>
              <w:t>社科</w:t>
            </w:r>
            <w:r>
              <w:rPr>
                <w:rFonts w:hint="eastAsia" w:asciiTheme="minorEastAsia" w:hAnsiTheme="minorEastAsia"/>
                <w:sz w:val="24"/>
                <w:szCs w:val="24"/>
                <w:lang w:eastAsia="zh-CN"/>
              </w:rPr>
              <w:t>处</w:t>
            </w:r>
            <w:r>
              <w:rPr>
                <w:rFonts w:asciiTheme="minorEastAsia" w:hAnsiTheme="minorEastAsia"/>
                <w:sz w:val="24"/>
                <w:szCs w:val="24"/>
              </w:rPr>
              <w:t>网站</w:t>
            </w:r>
            <w:r>
              <w:rPr>
                <w:rFonts w:hint="eastAsia" w:asciiTheme="minorEastAsia" w:hAnsiTheme="minorEastAsia"/>
                <w:sz w:val="24"/>
                <w:szCs w:val="24"/>
                <w:lang w:val="en-US" w:eastAsia="zh-CN"/>
              </w:rPr>
              <w:t>关于提交国社科项目材料的</w:t>
            </w:r>
            <w:r>
              <w:rPr>
                <w:rFonts w:hint="eastAsia" w:asciiTheme="minorEastAsia" w:hAnsiTheme="minorEastAsia"/>
                <w:sz w:val="24"/>
                <w:szCs w:val="24"/>
              </w:rPr>
              <w:t>通知</w:t>
            </w:r>
            <w:r>
              <w:rPr>
                <w:rFonts w:hint="eastAsia" w:asciiTheme="minorEastAsia" w:hAnsiTheme="minorEastAsia"/>
                <w:sz w:val="24"/>
                <w:szCs w:val="24"/>
                <w:lang w:val="en-US" w:eastAsia="zh-CN"/>
              </w:rPr>
              <w:t>附件1</w:t>
            </w:r>
            <w:r>
              <w:rPr>
                <w:rFonts w:hint="eastAsia" w:asciiTheme="minorEastAsia" w:hAnsiTheme="minorEastAsia"/>
                <w:sz w:val="24"/>
                <w:szCs w:val="24"/>
              </w:rPr>
              <w:t>）</w:t>
            </w:r>
            <w:r>
              <w:rPr>
                <w:rFonts w:asciiTheme="minorEastAsia" w:hAnsiTheme="minorEastAsia"/>
                <w:sz w:val="24"/>
                <w:szCs w:val="24"/>
              </w:rPr>
              <w:t>。</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46" w:type="dxa"/>
            <w:vMerge w:val="restart"/>
            <w:vAlign w:val="center"/>
          </w:tcPr>
          <w:p>
            <w:pPr>
              <w:spacing w:line="276" w:lineRule="auto"/>
              <w:jc w:val="center"/>
              <w:rPr>
                <w:rFonts w:asciiTheme="minorEastAsia" w:hAnsiTheme="minorEastAsia"/>
                <w:sz w:val="24"/>
                <w:szCs w:val="24"/>
              </w:rPr>
            </w:pPr>
            <w:r>
              <w:rPr>
                <w:rFonts w:asciiTheme="minorEastAsia" w:hAnsiTheme="minorEastAsia"/>
                <w:sz w:val="24"/>
                <w:szCs w:val="24"/>
              </w:rPr>
              <w:t>活页</w:t>
            </w:r>
          </w:p>
        </w:tc>
        <w:tc>
          <w:tcPr>
            <w:tcW w:w="7934" w:type="dxa"/>
            <w:vAlign w:val="center"/>
          </w:tcPr>
          <w:p>
            <w:pPr>
              <w:spacing w:line="276" w:lineRule="auto"/>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 一式</w:t>
            </w:r>
            <w:r>
              <w:rPr>
                <w:rFonts w:hint="eastAsia" w:asciiTheme="minorEastAsia" w:hAnsiTheme="minorEastAsia"/>
                <w:sz w:val="24"/>
                <w:szCs w:val="24"/>
                <w:lang w:val="en-US" w:eastAsia="zh-CN"/>
              </w:rPr>
              <w:t>7</w:t>
            </w:r>
            <w:r>
              <w:rPr>
                <w:rFonts w:asciiTheme="minorEastAsia" w:hAnsiTheme="minorEastAsia"/>
                <w:sz w:val="24"/>
                <w:szCs w:val="24"/>
              </w:rPr>
              <w:t>份</w:t>
            </w:r>
            <w:r>
              <w:rPr>
                <w:rFonts w:hint="eastAsia" w:asciiTheme="minorEastAsia" w:hAnsiTheme="minorEastAsia"/>
                <w:sz w:val="24"/>
                <w:szCs w:val="24"/>
              </w:rPr>
              <w:t>，A3纸双面印制、中缝装订。</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w:t>
            </w:r>
            <w:r>
              <w:rPr>
                <w:rFonts w:asciiTheme="minorEastAsia" w:hAnsiTheme="minorEastAsia"/>
                <w:sz w:val="24"/>
                <w:szCs w:val="24"/>
              </w:rPr>
              <w:t xml:space="preserve"> </w:t>
            </w:r>
            <w:r>
              <w:rPr>
                <w:rFonts w:hint="eastAsia" w:asciiTheme="minorEastAsia" w:hAnsiTheme="minorEastAsia"/>
                <w:sz w:val="24"/>
                <w:szCs w:val="24"/>
              </w:rPr>
              <w:t>总字数7000字</w:t>
            </w:r>
            <w:r>
              <w:rPr>
                <w:rFonts w:hint="eastAsia" w:asciiTheme="minorEastAsia" w:hAnsiTheme="minorEastAsia"/>
                <w:sz w:val="24"/>
                <w:szCs w:val="24"/>
                <w:lang w:val="en-US" w:eastAsia="zh-CN"/>
              </w:rPr>
              <w:t>左右</w:t>
            </w:r>
            <w:r>
              <w:rPr>
                <w:rFonts w:hint="eastAsia" w:asciiTheme="minorEastAsia" w:hAnsiTheme="minorEastAsia"/>
                <w:sz w:val="24"/>
                <w:szCs w:val="24"/>
              </w:rPr>
              <w:t>。</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w:t>
            </w:r>
            <w:r>
              <w:rPr>
                <w:rFonts w:asciiTheme="minorEastAsia" w:hAnsiTheme="minorEastAsia"/>
                <w:sz w:val="24"/>
                <w:szCs w:val="24"/>
              </w:rPr>
              <w:t xml:space="preserve"> </w:t>
            </w:r>
            <w:r>
              <w:rPr>
                <w:rFonts w:hint="eastAsia" w:asciiTheme="minorEastAsia" w:hAnsiTheme="minorEastAsia"/>
                <w:sz w:val="24"/>
                <w:szCs w:val="24"/>
              </w:rPr>
              <w:t>文字表述中不得直接或间接透露个人信息或相关背景资料。</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 xml:space="preserve"> </w:t>
            </w:r>
            <w:r>
              <w:rPr>
                <w:rFonts w:hint="eastAsia" w:asciiTheme="minorEastAsia" w:hAnsiTheme="minorEastAsia"/>
                <w:sz w:val="24"/>
                <w:szCs w:val="24"/>
              </w:rPr>
              <w:t>课题名称无漏填，且与《申请书》一致，一般不加副标题。</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 xml:space="preserve">5. </w:t>
            </w:r>
            <w:r>
              <w:rPr>
                <w:rFonts w:hint="eastAsia" w:asciiTheme="minorEastAsia" w:hAnsiTheme="minorEastAsia"/>
                <w:sz w:val="24"/>
                <w:szCs w:val="24"/>
              </w:rPr>
              <w:t>前期相关研究成果</w:t>
            </w:r>
            <w:r>
              <w:rPr>
                <w:rFonts w:hint="eastAsia" w:asciiTheme="minorEastAsia" w:hAnsiTheme="minorEastAsia"/>
                <w:sz w:val="24"/>
                <w:szCs w:val="24"/>
                <w:lang w:eastAsia="zh-CN"/>
              </w:rPr>
              <w:t>限填</w:t>
            </w:r>
            <w:r>
              <w:rPr>
                <w:rFonts w:hint="eastAsia" w:asciiTheme="minorEastAsia" w:hAnsiTheme="minorEastAsia"/>
                <w:b/>
                <w:bCs/>
                <w:color w:val="FF0000"/>
                <w:sz w:val="24"/>
                <w:szCs w:val="24"/>
                <w:lang w:val="en-US" w:eastAsia="zh-CN"/>
              </w:rPr>
              <w:t>5项</w:t>
            </w:r>
            <w:r>
              <w:rPr>
                <w:rFonts w:hint="eastAsia" w:asciiTheme="minorEastAsia" w:hAnsiTheme="minorEastAsia"/>
                <w:color w:val="FF0000"/>
                <w:sz w:val="24"/>
                <w:szCs w:val="24"/>
                <w:lang w:val="en-US" w:eastAsia="zh-CN"/>
              </w:rPr>
              <w:t>,</w:t>
            </w:r>
            <w:r>
              <w:rPr>
                <w:rFonts w:hint="eastAsia" w:asciiTheme="minorEastAsia" w:hAnsiTheme="minorEastAsia"/>
                <w:sz w:val="24"/>
                <w:szCs w:val="24"/>
              </w:rPr>
              <w:t>只填成果名称、成果形式（如论文、专著、研究报告等）、作者排序、是否核心期刊等，不得填写作者姓名、单位、刊物或出版社名称、发表时间或刊期等。</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46" w:type="dxa"/>
            <w:vMerge w:val="continue"/>
            <w:vAlign w:val="center"/>
          </w:tcPr>
          <w:p>
            <w:pPr>
              <w:spacing w:line="276" w:lineRule="auto"/>
              <w:jc w:val="center"/>
              <w:rPr>
                <w:rFonts w:asciiTheme="minorEastAsia" w:hAnsiTheme="minorEastAsia"/>
                <w:sz w:val="24"/>
                <w:szCs w:val="24"/>
              </w:rPr>
            </w:pPr>
          </w:p>
        </w:tc>
        <w:tc>
          <w:tcPr>
            <w:tcW w:w="7934" w:type="dxa"/>
            <w:vAlign w:val="center"/>
          </w:tcPr>
          <w:p>
            <w:pPr>
              <w:spacing w:line="276" w:lineRule="auto"/>
              <w:rPr>
                <w:rFonts w:asciiTheme="minorEastAsia" w:hAnsiTheme="minorEastAsia"/>
                <w:sz w:val="24"/>
                <w:szCs w:val="24"/>
              </w:rPr>
            </w:pPr>
            <w:r>
              <w:rPr>
                <w:rFonts w:asciiTheme="minorEastAsia" w:hAnsiTheme="minorEastAsia"/>
                <w:sz w:val="24"/>
                <w:szCs w:val="24"/>
              </w:rPr>
              <w:t xml:space="preserve">6. </w:t>
            </w:r>
            <w:r>
              <w:rPr>
                <w:rFonts w:hint="eastAsia" w:asciiTheme="minorEastAsia" w:hAnsiTheme="minorEastAsia"/>
                <w:sz w:val="24"/>
                <w:szCs w:val="24"/>
              </w:rPr>
              <w:t>申请人的前期成果不列入参考文献。</w:t>
            </w:r>
          </w:p>
        </w:tc>
        <w:tc>
          <w:tcPr>
            <w:tcW w:w="1577" w:type="dxa"/>
            <w:vAlign w:val="center"/>
          </w:tcPr>
          <w:p>
            <w:pPr>
              <w:spacing w:line="276" w:lineRule="auto"/>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46" w:type="dxa"/>
            <w:vAlign w:val="center"/>
          </w:tcPr>
          <w:p>
            <w:pPr>
              <w:spacing w:line="276" w:lineRule="auto"/>
              <w:jc w:val="center"/>
              <w:rPr>
                <w:rFonts w:asciiTheme="minorEastAsia" w:hAnsiTheme="minorEastAsia"/>
                <w:sz w:val="24"/>
                <w:szCs w:val="24"/>
              </w:rPr>
            </w:pPr>
            <w:r>
              <w:rPr>
                <w:rFonts w:hint="eastAsia" w:asciiTheme="minorEastAsia" w:hAnsiTheme="minorEastAsia"/>
                <w:sz w:val="24"/>
                <w:szCs w:val="24"/>
              </w:rPr>
              <w:t>其他</w:t>
            </w:r>
          </w:p>
        </w:tc>
        <w:tc>
          <w:tcPr>
            <w:tcW w:w="7934" w:type="dxa"/>
            <w:vAlign w:val="center"/>
          </w:tcPr>
          <w:p>
            <w:pPr>
              <w:spacing w:line="276" w:lineRule="auto"/>
              <w:rPr>
                <w:rFonts w:asciiTheme="minorEastAsia" w:hAnsiTheme="minorEastAsia"/>
                <w:sz w:val="24"/>
                <w:szCs w:val="24"/>
              </w:rPr>
            </w:pPr>
            <w:r>
              <w:rPr>
                <w:rFonts w:hint="eastAsia" w:asciiTheme="minorEastAsia" w:hAnsiTheme="minorEastAsia"/>
                <w:sz w:val="24"/>
                <w:szCs w:val="24"/>
              </w:rPr>
              <w:t>审核未</w:t>
            </w:r>
            <w:r>
              <w:rPr>
                <w:rFonts w:asciiTheme="minorEastAsia" w:hAnsiTheme="minorEastAsia"/>
                <w:sz w:val="24"/>
                <w:szCs w:val="24"/>
              </w:rPr>
              <w:t>发现其他</w:t>
            </w:r>
            <w:r>
              <w:rPr>
                <w:rFonts w:hint="eastAsia" w:asciiTheme="minorEastAsia" w:hAnsiTheme="minorEastAsia"/>
                <w:sz w:val="24"/>
                <w:szCs w:val="24"/>
              </w:rPr>
              <w:t>形式或</w:t>
            </w:r>
            <w:r>
              <w:rPr>
                <w:rFonts w:asciiTheme="minorEastAsia" w:hAnsiTheme="minorEastAsia"/>
                <w:sz w:val="24"/>
                <w:szCs w:val="24"/>
              </w:rPr>
              <w:t>内容</w:t>
            </w:r>
            <w:r>
              <w:rPr>
                <w:rFonts w:hint="eastAsia" w:asciiTheme="minorEastAsia" w:hAnsiTheme="minorEastAsia"/>
                <w:sz w:val="24"/>
                <w:szCs w:val="24"/>
              </w:rPr>
              <w:t>问题</w:t>
            </w:r>
            <w:r>
              <w:rPr>
                <w:rFonts w:asciiTheme="minorEastAsia" w:hAnsiTheme="minorEastAsia"/>
                <w:sz w:val="24"/>
                <w:szCs w:val="24"/>
              </w:rPr>
              <w:t>。</w:t>
            </w:r>
          </w:p>
        </w:tc>
        <w:tc>
          <w:tcPr>
            <w:tcW w:w="1577" w:type="dxa"/>
            <w:vAlign w:val="center"/>
          </w:tcPr>
          <w:p>
            <w:pPr>
              <w:spacing w:line="276" w:lineRule="auto"/>
              <w:rPr>
                <w:rFonts w:asciiTheme="minorEastAsia" w:hAnsiTheme="minorEastAsia"/>
                <w:color w:val="FF0000"/>
                <w:sz w:val="24"/>
                <w:szCs w:val="24"/>
              </w:rPr>
            </w:pPr>
          </w:p>
        </w:tc>
      </w:tr>
    </w:tbl>
    <w:p>
      <w:pPr>
        <w:jc w:val="both"/>
        <w:rPr>
          <w:rFonts w:hint="eastAsia"/>
          <w:sz w:val="28"/>
          <w:szCs w:val="28"/>
          <w:lang w:val="en-US" w:eastAsia="zh-CN"/>
        </w:rPr>
      </w:pPr>
      <w:r>
        <w:rPr>
          <w:rFonts w:hint="eastAsia"/>
          <w:sz w:val="28"/>
          <w:szCs w:val="28"/>
          <w:lang w:val="en-US" w:eastAsia="zh-CN"/>
        </w:rPr>
        <w:t xml:space="preserve">    </w:t>
      </w:r>
      <w:r>
        <w:rPr>
          <w:rFonts w:hint="eastAsia" w:ascii="仿宋" w:hAnsi="仿宋" w:eastAsia="仿宋" w:cs="仿宋"/>
          <w:sz w:val="21"/>
          <w:szCs w:val="21"/>
          <w:lang w:val="en-US" w:eastAsia="zh-CN"/>
        </w:rPr>
        <w:t xml:space="preserve">        </w:t>
      </w:r>
      <w:r>
        <w:rPr>
          <w:rFonts w:hint="eastAsia"/>
          <w:sz w:val="28"/>
          <w:szCs w:val="28"/>
          <w:lang w:val="en-US" w:eastAsia="zh-CN"/>
        </w:rPr>
        <w:t xml:space="preserve"> </w:t>
      </w:r>
      <w:bookmarkStart w:id="0" w:name="_GoBack"/>
      <w:bookmarkEnd w:id="0"/>
      <w:r>
        <w:rPr>
          <w:rFonts w:hint="eastAsia"/>
          <w:sz w:val="28"/>
          <w:szCs w:val="28"/>
          <w:lang w:val="en-US" w:eastAsia="zh-CN"/>
        </w:rPr>
        <w:t xml:space="preserve">                         </w:t>
      </w:r>
    </w:p>
    <w:p>
      <w:pPr>
        <w:ind w:firstLine="6440" w:firstLineChars="2300"/>
        <w:rPr>
          <w:rFonts w:hint="default" w:eastAsiaTheme="minorEastAsia"/>
          <w:sz w:val="28"/>
          <w:szCs w:val="28"/>
          <w:u w:val="single"/>
          <w:lang w:val="en-US" w:eastAsia="zh-CN"/>
        </w:rPr>
      </w:pPr>
      <w:r>
        <w:rPr>
          <w:rFonts w:hint="eastAsia"/>
          <w:sz w:val="28"/>
          <w:szCs w:val="28"/>
          <w:lang w:val="en-US" w:eastAsia="zh-CN"/>
        </w:rPr>
        <w:t>审验人签字：</w:t>
      </w:r>
      <w:r>
        <w:rPr>
          <w:rFonts w:hint="eastAsia"/>
          <w:sz w:val="28"/>
          <w:szCs w:val="28"/>
          <w:u w:val="single"/>
          <w:lang w:val="en-US" w:eastAsia="zh-CN"/>
        </w:rPr>
        <w:t xml:space="preserve">                </w:t>
      </w:r>
    </w:p>
    <w:sectPr>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F8"/>
    <w:rsid w:val="000422BA"/>
    <w:rsid w:val="0006087D"/>
    <w:rsid w:val="000A558D"/>
    <w:rsid w:val="000B7B18"/>
    <w:rsid w:val="000D52CC"/>
    <w:rsid w:val="000E7581"/>
    <w:rsid w:val="00111982"/>
    <w:rsid w:val="0012084A"/>
    <w:rsid w:val="0012347A"/>
    <w:rsid w:val="00137E8C"/>
    <w:rsid w:val="00147E28"/>
    <w:rsid w:val="00177467"/>
    <w:rsid w:val="001A6BCA"/>
    <w:rsid w:val="001C492B"/>
    <w:rsid w:val="001C66F8"/>
    <w:rsid w:val="001F39F9"/>
    <w:rsid w:val="0021658C"/>
    <w:rsid w:val="002A6500"/>
    <w:rsid w:val="002B02CA"/>
    <w:rsid w:val="002B4117"/>
    <w:rsid w:val="0033605A"/>
    <w:rsid w:val="003657E5"/>
    <w:rsid w:val="003D034F"/>
    <w:rsid w:val="00411AFC"/>
    <w:rsid w:val="00415AA5"/>
    <w:rsid w:val="00432061"/>
    <w:rsid w:val="00490425"/>
    <w:rsid w:val="00490DCD"/>
    <w:rsid w:val="004A3AB3"/>
    <w:rsid w:val="004F18D0"/>
    <w:rsid w:val="0054676F"/>
    <w:rsid w:val="0056320B"/>
    <w:rsid w:val="005F4E94"/>
    <w:rsid w:val="00663FDD"/>
    <w:rsid w:val="006775B2"/>
    <w:rsid w:val="00692695"/>
    <w:rsid w:val="006C0354"/>
    <w:rsid w:val="00756D2A"/>
    <w:rsid w:val="007E3305"/>
    <w:rsid w:val="00811D97"/>
    <w:rsid w:val="00890709"/>
    <w:rsid w:val="008F1411"/>
    <w:rsid w:val="008F2C90"/>
    <w:rsid w:val="0092114D"/>
    <w:rsid w:val="0093103C"/>
    <w:rsid w:val="009319BA"/>
    <w:rsid w:val="00964DE7"/>
    <w:rsid w:val="0099031A"/>
    <w:rsid w:val="009A5EF5"/>
    <w:rsid w:val="009B2DDE"/>
    <w:rsid w:val="00A52041"/>
    <w:rsid w:val="00A77A21"/>
    <w:rsid w:val="00AB16E6"/>
    <w:rsid w:val="00AF60B6"/>
    <w:rsid w:val="00B03492"/>
    <w:rsid w:val="00B46A53"/>
    <w:rsid w:val="00B613F8"/>
    <w:rsid w:val="00BB17AB"/>
    <w:rsid w:val="00BB3FD2"/>
    <w:rsid w:val="00BB4D59"/>
    <w:rsid w:val="00BE0992"/>
    <w:rsid w:val="00D873A5"/>
    <w:rsid w:val="00E82D25"/>
    <w:rsid w:val="00E92ACB"/>
    <w:rsid w:val="00EC20EE"/>
    <w:rsid w:val="00EE4BFE"/>
    <w:rsid w:val="00F04202"/>
    <w:rsid w:val="00F07C14"/>
    <w:rsid w:val="00F517A4"/>
    <w:rsid w:val="00F7382F"/>
    <w:rsid w:val="00F77B1C"/>
    <w:rsid w:val="00F95B2C"/>
    <w:rsid w:val="00FA4189"/>
    <w:rsid w:val="00FD52EE"/>
    <w:rsid w:val="060C5D24"/>
    <w:rsid w:val="15CA786E"/>
    <w:rsid w:val="253F3AEE"/>
    <w:rsid w:val="2BC14D78"/>
    <w:rsid w:val="36F1408A"/>
    <w:rsid w:val="3F3243B3"/>
    <w:rsid w:val="53FA0BF5"/>
    <w:rsid w:val="55427CDD"/>
    <w:rsid w:val="5F615E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apple-converted-space"/>
    <w:basedOn w:val="7"/>
    <w:qFormat/>
    <w:uiPriority w:val="0"/>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214F8-C858-4042-93C3-650E65D920E1}">
  <ds:schemaRefs/>
</ds:datastoreItem>
</file>

<file path=docProps/app.xml><?xml version="1.0" encoding="utf-8"?>
<Properties xmlns="http://schemas.openxmlformats.org/officeDocument/2006/extended-properties" xmlns:vt="http://schemas.openxmlformats.org/officeDocument/2006/docPropsVTypes">
  <Template>Normal</Template>
  <Company>ZJU</Company>
  <Pages>2</Pages>
  <Words>242</Words>
  <Characters>1386</Characters>
  <Lines>11</Lines>
  <Paragraphs>3</Paragraphs>
  <TotalTime>10</TotalTime>
  <ScaleCrop>false</ScaleCrop>
  <LinksUpToDate>false</LinksUpToDate>
  <CharactersWithSpaces>1625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2016-01-15T06:09:00Z</dcterms:created>
  <dc:creator>Dell</dc:creator>
  <cp:lastModifiedBy>WU</cp:lastModifiedBy>
  <cp:lastPrinted>2016-01-19T08:54:00Z</cp:lastPrinted>
  <dcterms:modified xsi:type="dcterms:W3CDTF">2020-03-05T07:54:17Z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